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99" w:rsidRPr="00665DBB" w:rsidRDefault="00ED6E6C" w:rsidP="00226C06">
      <w:pPr>
        <w:pStyle w:val="a4"/>
        <w:tabs>
          <w:tab w:val="left" w:pos="7413"/>
          <w:tab w:val="left" w:pos="7545"/>
          <w:tab w:val="right" w:pos="9924"/>
        </w:tabs>
        <w:jc w:val="right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2525510</wp:posOffset>
            </wp:positionH>
            <wp:positionV relativeFrom="paragraph">
              <wp:posOffset>-205740</wp:posOffset>
            </wp:positionV>
            <wp:extent cx="581025" cy="666750"/>
            <wp:effectExtent l="19050" t="0" r="9525" b="0"/>
            <wp:wrapNone/>
            <wp:docPr id="3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599" w:rsidRPr="00665DBB">
        <w:rPr>
          <w:b/>
          <w:sz w:val="28"/>
          <w:szCs w:val="28"/>
        </w:rPr>
        <w:tab/>
      </w:r>
      <w:r w:rsidR="00784100" w:rsidRPr="00665DBB">
        <w:rPr>
          <w:b/>
          <w:sz w:val="28"/>
          <w:szCs w:val="28"/>
        </w:rPr>
        <w:tab/>
      </w:r>
      <w:r w:rsidR="00EA6599" w:rsidRPr="00665DBB">
        <w:rPr>
          <w:b/>
          <w:sz w:val="28"/>
          <w:szCs w:val="28"/>
        </w:rPr>
        <w:t xml:space="preserve">                  </w:t>
      </w:r>
    </w:p>
    <w:p w:rsidR="00EA6599" w:rsidRDefault="00EA6599" w:rsidP="00EA6599">
      <w:pPr>
        <w:pStyle w:val="a4"/>
        <w:jc w:val="center"/>
        <w:rPr>
          <w:b/>
          <w:sz w:val="28"/>
          <w:szCs w:val="28"/>
        </w:rPr>
      </w:pP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СОВЕТ ДЕПУТАТОВ МУНИЦИПАЛЬНОГО ОБРАЗОВАНИЯ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ПРИЛАДОЖСКОЕ ГОРОДСКОЕ ПОСЕЛЕНИЕ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КИРОВСКОГО МУНИЦИПАЛЬНОГО РАЙОНА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>ЛЕНИНГРАДСКОЙ ОБЛАСТИ</w:t>
      </w:r>
    </w:p>
    <w:p w:rsidR="00EA6599" w:rsidRPr="00665DBB" w:rsidRDefault="00EA6599" w:rsidP="00EA6599">
      <w:pPr>
        <w:pStyle w:val="a4"/>
        <w:spacing w:after="0"/>
        <w:rPr>
          <w:b/>
          <w:sz w:val="28"/>
          <w:szCs w:val="28"/>
        </w:rPr>
      </w:pPr>
    </w:p>
    <w:p w:rsidR="00EA6599" w:rsidRPr="00665DBB" w:rsidRDefault="00EA6599" w:rsidP="00EA6599">
      <w:pPr>
        <w:pStyle w:val="a4"/>
        <w:jc w:val="center"/>
        <w:rPr>
          <w:b/>
          <w:sz w:val="28"/>
          <w:szCs w:val="28"/>
        </w:rPr>
      </w:pPr>
      <w:proofErr w:type="gramStart"/>
      <w:r w:rsidRPr="00665DBB">
        <w:rPr>
          <w:b/>
          <w:sz w:val="28"/>
          <w:szCs w:val="28"/>
        </w:rPr>
        <w:t>Р</w:t>
      </w:r>
      <w:proofErr w:type="gramEnd"/>
      <w:r w:rsidRPr="00665DBB">
        <w:rPr>
          <w:b/>
          <w:sz w:val="28"/>
          <w:szCs w:val="28"/>
        </w:rPr>
        <w:t xml:space="preserve"> Е Ш Е Н И Е</w:t>
      </w:r>
    </w:p>
    <w:p w:rsidR="00EA6599" w:rsidRPr="00665DBB" w:rsidRDefault="00EA6599" w:rsidP="00EA6599">
      <w:pPr>
        <w:pStyle w:val="a4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 xml:space="preserve">                                           от </w:t>
      </w:r>
      <w:r w:rsidR="009A55E5">
        <w:rPr>
          <w:b/>
          <w:sz w:val="28"/>
          <w:szCs w:val="28"/>
        </w:rPr>
        <w:t>13</w:t>
      </w:r>
      <w:r w:rsidRPr="00665DBB">
        <w:rPr>
          <w:b/>
          <w:sz w:val="28"/>
          <w:szCs w:val="28"/>
        </w:rPr>
        <w:t xml:space="preserve"> </w:t>
      </w:r>
      <w:r w:rsidR="009A55E5">
        <w:rPr>
          <w:b/>
          <w:sz w:val="28"/>
          <w:szCs w:val="28"/>
        </w:rPr>
        <w:t>дека</w:t>
      </w:r>
      <w:r w:rsidRPr="00665DBB">
        <w:rPr>
          <w:b/>
          <w:sz w:val="28"/>
          <w:szCs w:val="28"/>
        </w:rPr>
        <w:t>бря  201</w:t>
      </w:r>
      <w:r w:rsidR="00226C06" w:rsidRPr="00665DBB">
        <w:rPr>
          <w:b/>
          <w:sz w:val="28"/>
          <w:szCs w:val="28"/>
        </w:rPr>
        <w:t>8</w:t>
      </w:r>
      <w:r w:rsidRPr="00665DBB">
        <w:rPr>
          <w:b/>
          <w:sz w:val="28"/>
          <w:szCs w:val="28"/>
        </w:rPr>
        <w:t xml:space="preserve"> г. № </w:t>
      </w:r>
      <w:r w:rsidR="009A55E5">
        <w:rPr>
          <w:b/>
          <w:sz w:val="28"/>
          <w:szCs w:val="28"/>
        </w:rPr>
        <w:t>34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 xml:space="preserve">О бюджете муниципального образования </w:t>
      </w:r>
      <w:proofErr w:type="spellStart"/>
      <w:r w:rsidRPr="00665DBB">
        <w:rPr>
          <w:b/>
          <w:sz w:val="28"/>
          <w:szCs w:val="28"/>
        </w:rPr>
        <w:t>Приладожское</w:t>
      </w:r>
      <w:proofErr w:type="spellEnd"/>
      <w:r w:rsidRPr="00665DBB">
        <w:rPr>
          <w:b/>
          <w:sz w:val="28"/>
          <w:szCs w:val="28"/>
        </w:rPr>
        <w:t xml:space="preserve"> городское поселение Кировского муниципального района Ленинградской области  на 201</w:t>
      </w:r>
      <w:r w:rsidR="00226C06" w:rsidRPr="00665DBB">
        <w:rPr>
          <w:b/>
          <w:sz w:val="28"/>
          <w:szCs w:val="28"/>
        </w:rPr>
        <w:t>9</w:t>
      </w:r>
      <w:r w:rsidR="009A55E5">
        <w:rPr>
          <w:b/>
          <w:sz w:val="28"/>
          <w:szCs w:val="28"/>
        </w:rPr>
        <w:t xml:space="preserve"> год</w:t>
      </w:r>
    </w:p>
    <w:p w:rsidR="00EA6599" w:rsidRPr="00665DBB" w:rsidRDefault="00EA6599" w:rsidP="00EA6599">
      <w:pPr>
        <w:pStyle w:val="a4"/>
        <w:spacing w:after="0"/>
        <w:jc w:val="center"/>
        <w:rPr>
          <w:b/>
          <w:sz w:val="28"/>
          <w:szCs w:val="28"/>
        </w:rPr>
      </w:pPr>
    </w:p>
    <w:p w:rsidR="00665DBB" w:rsidRPr="00665DBB" w:rsidRDefault="00665DBB" w:rsidP="00665DBB">
      <w:pPr>
        <w:ind w:firstLine="1440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Руководствуясь пп.1 п.10 ст. 35 ФЗ № 131 от 6 октября 2003 года «Об общих принципах организации местного самоуправления в Российской Федерации», пп.2 п.1 ст.</w:t>
      </w:r>
      <w:r>
        <w:rPr>
          <w:sz w:val="28"/>
          <w:szCs w:val="28"/>
        </w:rPr>
        <w:t>19</w:t>
      </w:r>
      <w:r w:rsidRPr="00665DBB">
        <w:rPr>
          <w:sz w:val="28"/>
          <w:szCs w:val="28"/>
        </w:rPr>
        <w:t xml:space="preserve"> Устава муниципального образования</w:t>
      </w:r>
      <w:r w:rsidR="009A55E5">
        <w:rPr>
          <w:sz w:val="28"/>
          <w:szCs w:val="28"/>
        </w:rPr>
        <w:t xml:space="preserve"> </w:t>
      </w:r>
      <w:proofErr w:type="spellStart"/>
      <w:r w:rsidR="009A55E5">
        <w:rPr>
          <w:sz w:val="28"/>
          <w:szCs w:val="28"/>
        </w:rPr>
        <w:t>Приладожское</w:t>
      </w:r>
      <w:proofErr w:type="spellEnd"/>
      <w:r w:rsidR="009A55E5">
        <w:rPr>
          <w:sz w:val="28"/>
          <w:szCs w:val="28"/>
        </w:rPr>
        <w:t xml:space="preserve"> городское поселение</w:t>
      </w:r>
      <w:r w:rsidRPr="00665DBB">
        <w:rPr>
          <w:sz w:val="28"/>
          <w:szCs w:val="28"/>
        </w:rPr>
        <w:t xml:space="preserve">, совет депутатов   </w:t>
      </w:r>
      <w:proofErr w:type="spellStart"/>
      <w:proofErr w:type="gramStart"/>
      <w:r w:rsidRPr="00665DBB">
        <w:rPr>
          <w:b/>
          <w:sz w:val="28"/>
          <w:szCs w:val="28"/>
        </w:rPr>
        <w:t>р</w:t>
      </w:r>
      <w:proofErr w:type="spellEnd"/>
      <w:proofErr w:type="gramEnd"/>
      <w:r w:rsidRPr="00665DBB">
        <w:rPr>
          <w:b/>
          <w:sz w:val="28"/>
          <w:szCs w:val="28"/>
        </w:rPr>
        <w:t xml:space="preserve"> е </w:t>
      </w:r>
      <w:proofErr w:type="spellStart"/>
      <w:r w:rsidRPr="00665DBB">
        <w:rPr>
          <w:b/>
          <w:sz w:val="28"/>
          <w:szCs w:val="28"/>
        </w:rPr>
        <w:t>ш</w:t>
      </w:r>
      <w:proofErr w:type="spellEnd"/>
      <w:r w:rsidRPr="00665DBB">
        <w:rPr>
          <w:b/>
          <w:sz w:val="28"/>
          <w:szCs w:val="28"/>
        </w:rPr>
        <w:t xml:space="preserve"> и л:</w:t>
      </w:r>
    </w:p>
    <w:p w:rsidR="00665DBB" w:rsidRPr="00665DBB" w:rsidRDefault="00665DBB" w:rsidP="00665DBB">
      <w:pPr>
        <w:ind w:firstLine="1440"/>
        <w:jc w:val="both"/>
        <w:rPr>
          <w:sz w:val="28"/>
          <w:szCs w:val="28"/>
        </w:rPr>
      </w:pPr>
    </w:p>
    <w:p w:rsidR="00665DBB" w:rsidRPr="00665DBB" w:rsidRDefault="00665DBB" w:rsidP="00665DBB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665DBB">
        <w:rPr>
          <w:sz w:val="28"/>
          <w:szCs w:val="28"/>
        </w:rPr>
        <w:t xml:space="preserve">Утвердить бюджет  муниципального образования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Кировского муниципального района Ленинградской области </w:t>
      </w:r>
      <w:r w:rsidRPr="00665DBB">
        <w:rPr>
          <w:b/>
          <w:sz w:val="28"/>
          <w:szCs w:val="28"/>
        </w:rPr>
        <w:t>на 2019 год:</w:t>
      </w:r>
    </w:p>
    <w:p w:rsidR="00665DBB" w:rsidRPr="00665DBB" w:rsidRDefault="00665DBB" w:rsidP="00665DB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417"/>
        <w:gridCol w:w="8046"/>
      </w:tblGrid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1.</w:t>
            </w:r>
          </w:p>
        </w:tc>
        <w:tc>
          <w:tcPr>
            <w:tcW w:w="8305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 xml:space="preserve">Основные характеристики бюджета муниципального образования </w:t>
            </w:r>
            <w:proofErr w:type="spellStart"/>
            <w:r w:rsidRPr="00665DBB">
              <w:rPr>
                <w:b/>
                <w:sz w:val="28"/>
                <w:szCs w:val="28"/>
              </w:rPr>
              <w:t>Приладожское</w:t>
            </w:r>
            <w:proofErr w:type="spellEnd"/>
            <w:r w:rsidRPr="00665DBB">
              <w:rPr>
                <w:b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 </w:t>
            </w:r>
            <w:r w:rsidRPr="00665DBB">
              <w:rPr>
                <w:b/>
                <w:bCs/>
                <w:sz w:val="28"/>
                <w:szCs w:val="28"/>
              </w:rPr>
              <w:t>на 2019 год</w:t>
            </w:r>
          </w:p>
        </w:tc>
      </w:tr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8305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65DBB" w:rsidRPr="00665DBB" w:rsidRDefault="00665DBB" w:rsidP="00665DBB">
      <w:pPr>
        <w:widowControl w:val="0"/>
        <w:numPr>
          <w:ilvl w:val="0"/>
          <w:numId w:val="1"/>
        </w:numPr>
        <w:tabs>
          <w:tab w:val="clear" w:pos="1469"/>
          <w:tab w:val="num" w:pos="0"/>
        </w:tabs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665DBB">
        <w:rPr>
          <w:sz w:val="28"/>
          <w:szCs w:val="28"/>
        </w:rPr>
        <w:t xml:space="preserve">Утвердить основные характеристики бюджета муниципального образования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Кировского муниципального района Ленинградской области (далее – местный бюджет)</w:t>
      </w:r>
      <w:r w:rsidRPr="00665DBB">
        <w:rPr>
          <w:b/>
          <w:bCs/>
          <w:sz w:val="28"/>
          <w:szCs w:val="28"/>
        </w:rPr>
        <w:t xml:space="preserve"> </w:t>
      </w:r>
      <w:r w:rsidRPr="00665DBB">
        <w:rPr>
          <w:b/>
          <w:sz w:val="28"/>
          <w:szCs w:val="28"/>
        </w:rPr>
        <w:t>на 2019 год: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прогнозируемый общий объем доходов местного бюджета</w:t>
      </w:r>
      <w:r w:rsidRPr="00665DBB">
        <w:rPr>
          <w:b/>
          <w:bCs/>
          <w:sz w:val="28"/>
          <w:szCs w:val="28"/>
        </w:rPr>
        <w:t xml:space="preserve">  </w:t>
      </w:r>
      <w:r w:rsidRPr="00665DBB">
        <w:rPr>
          <w:sz w:val="28"/>
          <w:szCs w:val="28"/>
        </w:rPr>
        <w:t xml:space="preserve">в сумме </w:t>
      </w:r>
      <w:r w:rsidRPr="00665DBB">
        <w:rPr>
          <w:b/>
          <w:bCs/>
          <w:sz w:val="28"/>
          <w:szCs w:val="28"/>
        </w:rPr>
        <w:t xml:space="preserve">53 097,2 </w:t>
      </w:r>
      <w:r w:rsidRPr="00665DBB">
        <w:rPr>
          <w:b/>
          <w:sz w:val="28"/>
          <w:szCs w:val="28"/>
        </w:rPr>
        <w:t>тысячи рублей</w:t>
      </w:r>
      <w:r w:rsidRPr="00665DBB">
        <w:rPr>
          <w:sz w:val="28"/>
          <w:szCs w:val="28"/>
        </w:rPr>
        <w:t>;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 xml:space="preserve">общий объем расходов местного бюджета в сумме </w:t>
      </w:r>
      <w:r w:rsidRPr="00665DBB">
        <w:rPr>
          <w:b/>
          <w:sz w:val="28"/>
          <w:szCs w:val="28"/>
        </w:rPr>
        <w:t>65 666,7 тысяч рублей;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 xml:space="preserve">прогнозируемый дефицит местного бюджета в сумме </w:t>
      </w:r>
      <w:r w:rsidRPr="00665DBB">
        <w:rPr>
          <w:b/>
          <w:sz w:val="28"/>
          <w:szCs w:val="28"/>
        </w:rPr>
        <w:t>12 569,5</w:t>
      </w:r>
      <w:r w:rsidRPr="00665DBB">
        <w:rPr>
          <w:sz w:val="28"/>
          <w:szCs w:val="28"/>
        </w:rPr>
        <w:t xml:space="preserve"> </w:t>
      </w:r>
      <w:r w:rsidRPr="00665DBB">
        <w:rPr>
          <w:b/>
          <w:sz w:val="28"/>
          <w:szCs w:val="28"/>
        </w:rPr>
        <w:t>тысяч рублей</w:t>
      </w:r>
      <w:r w:rsidRPr="00665DBB">
        <w:rPr>
          <w:sz w:val="28"/>
          <w:szCs w:val="28"/>
        </w:rPr>
        <w:t xml:space="preserve">. </w:t>
      </w:r>
    </w:p>
    <w:p w:rsidR="00665DBB" w:rsidRPr="00665DBB" w:rsidRDefault="00665DBB" w:rsidP="00665DBB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440"/>
        <w:gridCol w:w="8022"/>
      </w:tblGrid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2.</w:t>
            </w:r>
          </w:p>
        </w:tc>
        <w:tc>
          <w:tcPr>
            <w:tcW w:w="8022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 xml:space="preserve">Доходы бюджета муниципального образования </w:t>
            </w:r>
            <w:proofErr w:type="spellStart"/>
            <w:r w:rsidRPr="00665DBB">
              <w:rPr>
                <w:b/>
                <w:bCs/>
                <w:sz w:val="28"/>
                <w:szCs w:val="28"/>
              </w:rPr>
              <w:t>Приладожское</w:t>
            </w:r>
            <w:proofErr w:type="spellEnd"/>
            <w:r w:rsidRPr="00665DBB">
              <w:rPr>
                <w:b/>
                <w:bCs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  на 2019 год</w:t>
            </w:r>
          </w:p>
        </w:tc>
      </w:tr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lastRenderedPageBreak/>
        <w:t>1. Утвердить прогнозируемые поступления налоговых, неналоговых доходов и безвозмездных поступлений в местный бюджет по кодам видов доходов на 2019 год согласно приложению 1.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 xml:space="preserve">2. Утвердить </w:t>
      </w:r>
      <w:bookmarkStart w:id="0" w:name="_Toc164233563"/>
      <w:r w:rsidRPr="00665DBB">
        <w:rPr>
          <w:sz w:val="28"/>
          <w:szCs w:val="28"/>
        </w:rPr>
        <w:t>перечень и коды главных администраторов доходов местного бюджета согласно приложению 2.</w:t>
      </w:r>
      <w:bookmarkStart w:id="1" w:name="_Toc164233586"/>
      <w:bookmarkEnd w:id="0"/>
    </w:p>
    <w:p w:rsidR="00665DBB" w:rsidRPr="00665DBB" w:rsidRDefault="00665DBB" w:rsidP="00665DBB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260"/>
        <w:gridCol w:w="8202"/>
      </w:tblGrid>
      <w:tr w:rsidR="00665DBB" w:rsidRPr="00665DBB" w:rsidTr="00D93DC4">
        <w:tc>
          <w:tcPr>
            <w:tcW w:w="126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3.</w:t>
            </w:r>
          </w:p>
        </w:tc>
        <w:tc>
          <w:tcPr>
            <w:tcW w:w="8202" w:type="dxa"/>
          </w:tcPr>
          <w:p w:rsidR="00665DBB" w:rsidRPr="00665DBB" w:rsidRDefault="00665DBB" w:rsidP="00D93DC4">
            <w:pPr>
              <w:ind w:right="-108"/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 xml:space="preserve">Бюджетные ассигнования бюджета  муниципального образования </w:t>
            </w:r>
            <w:proofErr w:type="spellStart"/>
            <w:r w:rsidRPr="00665DBB">
              <w:rPr>
                <w:b/>
                <w:bCs/>
                <w:sz w:val="28"/>
                <w:szCs w:val="28"/>
              </w:rPr>
              <w:t>Приладожское</w:t>
            </w:r>
            <w:proofErr w:type="spellEnd"/>
            <w:r w:rsidRPr="00665DBB">
              <w:rPr>
                <w:b/>
                <w:bCs/>
                <w:sz w:val="28"/>
                <w:szCs w:val="28"/>
              </w:rPr>
              <w:t xml:space="preserve"> городское поселение Кировского муниципального района Ленинградской области на 2019 год</w:t>
            </w:r>
          </w:p>
        </w:tc>
      </w:tr>
    </w:tbl>
    <w:p w:rsidR="00665DBB" w:rsidRPr="00665DBB" w:rsidRDefault="00665DBB" w:rsidP="00665DBB">
      <w:pPr>
        <w:ind w:firstLine="709"/>
        <w:jc w:val="both"/>
        <w:rPr>
          <w:b/>
          <w:bCs/>
          <w:sz w:val="28"/>
          <w:szCs w:val="28"/>
        </w:rPr>
      </w:pP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 xml:space="preserve">1. </w:t>
      </w:r>
      <w:bookmarkStart w:id="2" w:name="_Toc164233597"/>
      <w:bookmarkEnd w:id="1"/>
      <w:r w:rsidRPr="00665DBB">
        <w:rPr>
          <w:sz w:val="28"/>
          <w:szCs w:val="28"/>
        </w:rPr>
        <w:t>Утвердить: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665DBB">
        <w:rPr>
          <w:sz w:val="28"/>
          <w:szCs w:val="28"/>
        </w:rPr>
        <w:t>Приладожского</w:t>
      </w:r>
      <w:proofErr w:type="spellEnd"/>
      <w:r w:rsidRPr="00665DBB">
        <w:rPr>
          <w:sz w:val="28"/>
          <w:szCs w:val="28"/>
        </w:rPr>
        <w:t xml:space="preserve"> городского поселения Кировского муниципального района Ленинградской области и </w:t>
      </w:r>
      <w:proofErr w:type="spellStart"/>
      <w:r w:rsidRPr="00665DBB">
        <w:rPr>
          <w:sz w:val="28"/>
          <w:szCs w:val="28"/>
        </w:rPr>
        <w:t>непрограммным</w:t>
      </w:r>
      <w:proofErr w:type="spellEnd"/>
      <w:r w:rsidRPr="00665DBB">
        <w:rPr>
          <w:sz w:val="28"/>
          <w:szCs w:val="28"/>
        </w:rPr>
        <w:t xml:space="preserve"> направлениям деятельности), группам и подгруппам видов расходов, разделам и подразделам классификации расходов бюджетов на 2019 год согласно </w:t>
      </w:r>
      <w:hyperlink r:id="rId6" w:history="1">
        <w:r w:rsidRPr="00665DBB">
          <w:rPr>
            <w:sz w:val="28"/>
            <w:szCs w:val="28"/>
          </w:rPr>
          <w:t>приложению</w:t>
        </w:r>
      </w:hyperlink>
      <w:r w:rsidRPr="00665DBB">
        <w:rPr>
          <w:sz w:val="28"/>
          <w:szCs w:val="28"/>
        </w:rPr>
        <w:t xml:space="preserve"> 3; 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>ведомственную структуру расходов местного бюджета на 2019 год согласно приложению 4;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бюджетов на 2019 год согласно </w:t>
      </w:r>
      <w:hyperlink r:id="rId7" w:history="1">
        <w:r w:rsidRPr="00665DBB">
          <w:rPr>
            <w:sz w:val="28"/>
            <w:szCs w:val="28"/>
          </w:rPr>
          <w:t>приложению</w:t>
        </w:r>
      </w:hyperlink>
      <w:r w:rsidRPr="00665DBB">
        <w:rPr>
          <w:sz w:val="28"/>
          <w:szCs w:val="28"/>
        </w:rPr>
        <w:t xml:space="preserve"> 5.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665DBB">
        <w:rPr>
          <w:sz w:val="28"/>
          <w:szCs w:val="28"/>
        </w:rPr>
        <w:t xml:space="preserve">2. Утвердить перечень главных распорядителей средств местного бюджета </w:t>
      </w:r>
      <w:r w:rsidRPr="00665DBB">
        <w:rPr>
          <w:bCs/>
          <w:sz w:val="28"/>
          <w:szCs w:val="28"/>
        </w:rPr>
        <w:t>согласно приложению 6.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 xml:space="preserve">3. Утвердить адресную программу ремонта объектов муниципального образования </w:t>
      </w:r>
      <w:proofErr w:type="spellStart"/>
      <w:r w:rsidRPr="00665DBB">
        <w:rPr>
          <w:sz w:val="28"/>
          <w:szCs w:val="28"/>
        </w:rPr>
        <w:t>Приладожского</w:t>
      </w:r>
      <w:proofErr w:type="spellEnd"/>
      <w:r w:rsidRPr="00665DBB">
        <w:rPr>
          <w:sz w:val="28"/>
          <w:szCs w:val="28"/>
        </w:rPr>
        <w:t xml:space="preserve"> городского поселения Кировского муниципального района Ленинградской области на 2019 год согласно приложению 7.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bCs/>
          <w:sz w:val="28"/>
          <w:szCs w:val="28"/>
        </w:rPr>
        <w:t>4.</w:t>
      </w:r>
      <w:r w:rsidRPr="00665DBB">
        <w:rPr>
          <w:sz w:val="28"/>
          <w:szCs w:val="28"/>
        </w:rPr>
        <w:t xml:space="preserve"> Утвердить резервный фонд администрации муниципального образования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 поселение Кировского  муниципального  района Ленинградской области </w:t>
      </w:r>
      <w:r w:rsidRPr="00665DBB">
        <w:rPr>
          <w:iCs/>
          <w:sz w:val="28"/>
          <w:szCs w:val="28"/>
        </w:rPr>
        <w:t xml:space="preserve">(далее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 </w:t>
      </w:r>
      <w:r w:rsidRPr="00665DBB">
        <w:rPr>
          <w:iCs/>
          <w:sz w:val="28"/>
          <w:szCs w:val="28"/>
        </w:rPr>
        <w:t>поселение)</w:t>
      </w:r>
      <w:r w:rsidRPr="00665DBB">
        <w:rPr>
          <w:i/>
          <w:iCs/>
          <w:sz w:val="28"/>
          <w:szCs w:val="28"/>
        </w:rPr>
        <w:t xml:space="preserve"> </w:t>
      </w:r>
      <w:r w:rsidRPr="00665DBB">
        <w:rPr>
          <w:sz w:val="28"/>
          <w:szCs w:val="28"/>
        </w:rPr>
        <w:t xml:space="preserve">в сумме  </w:t>
      </w:r>
      <w:r w:rsidRPr="00665DBB">
        <w:rPr>
          <w:b/>
          <w:sz w:val="28"/>
          <w:szCs w:val="28"/>
        </w:rPr>
        <w:t>220,0 тысяч рублей</w:t>
      </w:r>
      <w:r w:rsidRPr="00665DBB">
        <w:rPr>
          <w:sz w:val="28"/>
          <w:szCs w:val="28"/>
        </w:rPr>
        <w:t>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 xml:space="preserve">5. Установить, что средства резервного фонда администрации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распределяются в соответствии с постановлениями администрации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DBB">
        <w:rPr>
          <w:sz w:val="28"/>
          <w:szCs w:val="28"/>
        </w:rPr>
        <w:t xml:space="preserve">6. </w:t>
      </w:r>
      <w:proofErr w:type="gramStart"/>
      <w:r w:rsidRPr="00665DBB">
        <w:rPr>
          <w:sz w:val="28"/>
          <w:szCs w:val="28"/>
        </w:rPr>
        <w:t xml:space="preserve">Установить, что в порядке, установленном постановлениями администрации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поселение, предоставляются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случаях, установленных настоящим решением, а именно:</w:t>
      </w:r>
      <w:proofErr w:type="gramEnd"/>
    </w:p>
    <w:p w:rsidR="00665DBB" w:rsidRPr="00665DBB" w:rsidRDefault="00665DBB" w:rsidP="00665DBB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DBB">
        <w:rPr>
          <w:rFonts w:ascii="Times New Roman" w:hAnsi="Times New Roman"/>
          <w:bCs/>
          <w:sz w:val="28"/>
          <w:szCs w:val="28"/>
        </w:rPr>
        <w:t xml:space="preserve">1) в целях реализации муниципальной </w:t>
      </w:r>
      <w:r w:rsidRPr="00665DBB">
        <w:rPr>
          <w:rFonts w:ascii="Times New Roman" w:hAnsi="Times New Roman"/>
          <w:sz w:val="28"/>
          <w:szCs w:val="28"/>
        </w:rPr>
        <w:t xml:space="preserve">программы "Муниципальная программа "Развитие и поддержка  малого и среднего предпринимательства в муниципальном образовании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поселение муниципального образования Кировский муниципальный район Ленинградской области" субсидии организациям поддержки предпринимательства на  информационную и консультационную поддержку малого предпринимательства, зарегистрированным и ведущим деятельность на территории МО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ГП.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65DBB">
        <w:rPr>
          <w:sz w:val="28"/>
          <w:szCs w:val="28"/>
        </w:rPr>
        <w:t xml:space="preserve">7. Утвердить объем бюджетных ассигнований дорожного фонда </w:t>
      </w:r>
      <w:r w:rsidRPr="00665DBB">
        <w:rPr>
          <w:iCs/>
          <w:sz w:val="28"/>
          <w:szCs w:val="28"/>
        </w:rPr>
        <w:t xml:space="preserve">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 </w:t>
      </w:r>
      <w:r w:rsidRPr="00665DBB">
        <w:rPr>
          <w:iCs/>
          <w:sz w:val="28"/>
          <w:szCs w:val="28"/>
        </w:rPr>
        <w:t xml:space="preserve">поселение </w:t>
      </w:r>
      <w:r w:rsidRPr="00665DBB">
        <w:rPr>
          <w:sz w:val="28"/>
          <w:szCs w:val="28"/>
        </w:rPr>
        <w:t xml:space="preserve">на 2019 год в сумме </w:t>
      </w:r>
      <w:r w:rsidRPr="00665DBB">
        <w:rPr>
          <w:b/>
          <w:sz w:val="28"/>
          <w:szCs w:val="28"/>
        </w:rPr>
        <w:t>926,8 тысячи рублей.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65DBB">
        <w:rPr>
          <w:sz w:val="28"/>
          <w:szCs w:val="28"/>
        </w:rPr>
        <w:t xml:space="preserve">. </w:t>
      </w:r>
      <w:proofErr w:type="gramStart"/>
      <w:r w:rsidRPr="00665DBB">
        <w:rPr>
          <w:sz w:val="28"/>
          <w:szCs w:val="28"/>
        </w:rPr>
        <w:t xml:space="preserve">Установить, что в соответствии с пунктом 8 статьи 217 Бюджетного кодекса Российской Федерации и статьи 25 решения совета депутатов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 поселение от 25.06.2009 г № 19 "Об утверждении Положения о бюджетном процессе в  муниципальном образовании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Кировского муниципального района Ленинградской области " в ходе исполнения настоящего решения изменения в сводную бюджетную роспись местного бюджета вносятся по следующим основаниям</w:t>
      </w:r>
      <w:proofErr w:type="gramEnd"/>
      <w:r w:rsidRPr="00665DBB">
        <w:rPr>
          <w:sz w:val="28"/>
          <w:szCs w:val="28"/>
        </w:rPr>
        <w:t xml:space="preserve">, </w:t>
      </w:r>
      <w:proofErr w:type="gramStart"/>
      <w:r w:rsidRPr="00665DBB">
        <w:rPr>
          <w:sz w:val="28"/>
          <w:szCs w:val="28"/>
        </w:rPr>
        <w:t>связанным</w:t>
      </w:r>
      <w:proofErr w:type="gramEnd"/>
      <w:r w:rsidRPr="00665DBB">
        <w:rPr>
          <w:sz w:val="28"/>
          <w:szCs w:val="28"/>
        </w:rPr>
        <w:t xml:space="preserve"> с особенностями исполнения местного бюджета, без внесения изменений в настоящее решение: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65DBB">
        <w:rPr>
          <w:sz w:val="28"/>
          <w:szCs w:val="28"/>
        </w:rPr>
        <w:t>в случаях распределения средств целевых межбюджетных трансфертов (и их остатков) из областного бюджета Ленинградской области и бюджета Кировского муниципального района Ленинградской области (сверх утвержденных решением о бюджете доходов), а также в случае сокращения потребности указанных средств на осуществление отдельных целевых расходов на основании федеральных, областных законов и (или) правовых актов Правительства Российской Федерации, Ленинградской области, муниципальных правовых актов органов местного</w:t>
      </w:r>
      <w:proofErr w:type="gramEnd"/>
      <w:r w:rsidRPr="00665DBB">
        <w:rPr>
          <w:sz w:val="28"/>
          <w:szCs w:val="28"/>
        </w:rPr>
        <w:t xml:space="preserve"> самоуправления Кировского муниципального района Ленинградской области, а также заключенных соглашений; 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в случае получения безвозмездных поступлений от физических и юридических лиц, имеющих целевое назначение, сверх объемов, утвержденных решением о бюджете;</w:t>
      </w:r>
    </w:p>
    <w:p w:rsidR="00665DBB" w:rsidRPr="00665DBB" w:rsidRDefault="00665DBB" w:rsidP="00665D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65DBB">
        <w:rPr>
          <w:rFonts w:ascii="Times New Roman" w:hAnsi="Times New Roman"/>
          <w:sz w:val="28"/>
          <w:szCs w:val="28"/>
        </w:rPr>
        <w:t xml:space="preserve">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 МО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поселение, после внесения изменений в муниципальную программу МО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поселение;</w:t>
      </w:r>
    </w:p>
    <w:p w:rsidR="00665DBB" w:rsidRPr="00665DBB" w:rsidRDefault="00665DBB" w:rsidP="00665D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5DBB">
        <w:rPr>
          <w:rFonts w:ascii="Times New Roman" w:hAnsi="Times New Roman"/>
          <w:sz w:val="28"/>
          <w:szCs w:val="28"/>
        </w:rPr>
        <w:t xml:space="preserve"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 w:rsidRPr="00665DB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, установленных для получения субсидий, предоставляемых местному бюджету из бюджета Ленинградской области, в пределах объема бюджетных ассигнований, предусмотренных главному распорядителю бюджетных средств местного бюджета по соответствующей муниципальной программе и (или) </w:t>
      </w:r>
      <w:proofErr w:type="spellStart"/>
      <w:r w:rsidRPr="00665DBB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направлениям деятельности;</w:t>
      </w:r>
      <w:proofErr w:type="gramEnd"/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65DBB">
        <w:rPr>
          <w:sz w:val="28"/>
          <w:szCs w:val="28"/>
        </w:rPr>
        <w:t>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</w:t>
      </w:r>
      <w:proofErr w:type="gramEnd"/>
      <w:r w:rsidRPr="00665DBB">
        <w:rPr>
          <w:sz w:val="28"/>
          <w:szCs w:val="28"/>
        </w:rPr>
        <w:t xml:space="preserve"> разделов, подразделов, целевых статей, видов расходов; 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 xml:space="preserve">при внесении финансовым органом Ленинградской области и (или) Комитетом </w:t>
      </w:r>
      <w:proofErr w:type="gramStart"/>
      <w:r w:rsidRPr="00665DBB">
        <w:rPr>
          <w:sz w:val="28"/>
          <w:szCs w:val="28"/>
        </w:rPr>
        <w:t>финансов администрации Кировского муниципального района Ленинградской области изменений</w:t>
      </w:r>
      <w:proofErr w:type="gramEnd"/>
      <w:r w:rsidRPr="00665DBB">
        <w:rPr>
          <w:sz w:val="28"/>
          <w:szCs w:val="28"/>
        </w:rPr>
        <w:t xml:space="preserve"> в Указания о порядке применения бюджетной классификации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назначение, по кодам целевых статей;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proofErr w:type="gramStart"/>
      <w:r w:rsidRPr="00665DBB">
        <w:rPr>
          <w:sz w:val="28"/>
          <w:szCs w:val="28"/>
        </w:rPr>
        <w:t>в случаях перераспределения бюджетных ассигнований между разделами, подразделами, целевыми статьями, видами расходов 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местного бюджета, на сумму денежных взысканий (штрафов) за нарушение условий договоров (соглашений) о предоставлении субсидий бюджетам муниципальных образований  из бюджетов субъектов Российской Федерации, подлежащую возврату в областной бюджет;</w:t>
      </w:r>
      <w:proofErr w:type="gramEnd"/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</w:rPr>
      </w:pPr>
      <w:proofErr w:type="gramStart"/>
      <w:r w:rsidRPr="00665DBB">
        <w:rPr>
          <w:sz w:val="28"/>
          <w:szCs w:val="28"/>
        </w:rPr>
        <w:t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сборов), административных платежей, сборов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главному</w:t>
      </w:r>
      <w:proofErr w:type="gramEnd"/>
      <w:r w:rsidRPr="00665DBB">
        <w:rPr>
          <w:sz w:val="28"/>
          <w:szCs w:val="28"/>
        </w:rPr>
        <w:t xml:space="preserve"> распорядителю бюджетных средств местного бюджета в текущем финансовом году.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440"/>
        <w:gridCol w:w="8022"/>
      </w:tblGrid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4.</w:t>
            </w:r>
          </w:p>
        </w:tc>
        <w:tc>
          <w:tcPr>
            <w:tcW w:w="8022" w:type="dxa"/>
          </w:tcPr>
          <w:p w:rsidR="00665DBB" w:rsidRPr="00665DBB" w:rsidRDefault="00665DBB" w:rsidP="00D93DC4">
            <w:pPr>
              <w:rPr>
                <w:b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 xml:space="preserve">Особенности установления отдельных расходных обязательств и использования бюджетных ассигнований по обеспечению деятельности органов местного  самоуправления и муниципальных учреждений  </w:t>
            </w:r>
            <w:r w:rsidRPr="00665DBB">
              <w:rPr>
                <w:b/>
                <w:sz w:val="28"/>
                <w:szCs w:val="28"/>
              </w:rPr>
              <w:t xml:space="preserve">МО </w:t>
            </w:r>
            <w:proofErr w:type="spellStart"/>
            <w:r w:rsidRPr="00665DBB">
              <w:rPr>
                <w:b/>
                <w:sz w:val="28"/>
                <w:szCs w:val="28"/>
              </w:rPr>
              <w:t>Приладожское</w:t>
            </w:r>
            <w:proofErr w:type="spellEnd"/>
            <w:r w:rsidRPr="00665DBB">
              <w:rPr>
                <w:b/>
                <w:sz w:val="28"/>
                <w:szCs w:val="28"/>
              </w:rPr>
              <w:t xml:space="preserve"> городское поселение</w:t>
            </w:r>
          </w:p>
        </w:tc>
      </w:tr>
      <w:tr w:rsidR="00665DBB" w:rsidRPr="00665DBB" w:rsidTr="00D93DC4">
        <w:tc>
          <w:tcPr>
            <w:tcW w:w="144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8022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bookmarkEnd w:id="2"/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 xml:space="preserve">1. </w:t>
      </w:r>
      <w:proofErr w:type="gramStart"/>
      <w:r w:rsidRPr="00665DBB">
        <w:rPr>
          <w:sz w:val="28"/>
          <w:szCs w:val="28"/>
        </w:rPr>
        <w:t xml:space="preserve">Установить, что для расчета должностных окладов работников  муниципальных казенных учреждений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за календарный месяц или за выполнение установленной нормы труда в порядке, установленном решением совета депутатов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от 28 июня 2011 года №24 " Об утверждении Порядка по оплате труда работников муниципальных казенных учреждений 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МО Кировский район Ленинградской области", с 1</w:t>
      </w:r>
      <w:proofErr w:type="gramEnd"/>
      <w:r w:rsidRPr="00665DBB">
        <w:rPr>
          <w:sz w:val="28"/>
          <w:szCs w:val="28"/>
        </w:rPr>
        <w:t xml:space="preserve"> января 2019 года применяется расчетная величина  в размере</w:t>
      </w:r>
      <w:r w:rsidR="009A55E5">
        <w:rPr>
          <w:sz w:val="28"/>
          <w:szCs w:val="28"/>
        </w:rPr>
        <w:t xml:space="preserve"> </w:t>
      </w:r>
      <w:r w:rsidRPr="00665DBB">
        <w:rPr>
          <w:sz w:val="28"/>
          <w:szCs w:val="28"/>
        </w:rPr>
        <w:t xml:space="preserve">– </w:t>
      </w:r>
      <w:r w:rsidRPr="00665DBB">
        <w:rPr>
          <w:b/>
          <w:sz w:val="28"/>
          <w:szCs w:val="28"/>
        </w:rPr>
        <w:t>9 555,0 рублей.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2.</w:t>
      </w:r>
      <w:r w:rsidRPr="00665DBB">
        <w:rPr>
          <w:b/>
          <w:sz w:val="28"/>
          <w:szCs w:val="28"/>
        </w:rPr>
        <w:t xml:space="preserve"> </w:t>
      </w:r>
      <w:r w:rsidRPr="00665DBB">
        <w:rPr>
          <w:sz w:val="28"/>
          <w:szCs w:val="28"/>
        </w:rPr>
        <w:t xml:space="preserve">Утвердить расходы на обеспечение деятельности совета депутатов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 в сумме </w:t>
      </w:r>
      <w:r w:rsidRPr="00665DBB">
        <w:rPr>
          <w:b/>
          <w:sz w:val="28"/>
          <w:szCs w:val="28"/>
        </w:rPr>
        <w:t>638,2 тысячи рублей</w:t>
      </w:r>
      <w:r w:rsidRPr="00665DBB">
        <w:rPr>
          <w:sz w:val="28"/>
          <w:szCs w:val="28"/>
        </w:rPr>
        <w:t>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rStyle w:val="a8"/>
          <w:b w:val="0"/>
          <w:bCs/>
          <w:sz w:val="28"/>
          <w:szCs w:val="28"/>
        </w:rPr>
        <w:t>3.</w:t>
      </w:r>
      <w:r w:rsidRPr="00665DBB">
        <w:rPr>
          <w:rStyle w:val="a8"/>
          <w:sz w:val="28"/>
          <w:szCs w:val="28"/>
        </w:rPr>
        <w:t xml:space="preserve"> </w:t>
      </w:r>
      <w:r w:rsidRPr="00665DBB">
        <w:rPr>
          <w:sz w:val="28"/>
          <w:szCs w:val="28"/>
        </w:rPr>
        <w:t xml:space="preserve">Утвердить расходы на обеспечение деятельности администрации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   в сумме </w:t>
      </w:r>
      <w:r w:rsidRPr="00665DBB">
        <w:rPr>
          <w:b/>
          <w:sz w:val="28"/>
          <w:szCs w:val="28"/>
        </w:rPr>
        <w:t>10 643,3 тысячи рублей</w:t>
      </w:r>
    </w:p>
    <w:p w:rsidR="00665DBB" w:rsidRPr="00665DBB" w:rsidRDefault="00665DBB" w:rsidP="00665DBB">
      <w:pPr>
        <w:ind w:firstLine="709"/>
        <w:jc w:val="both"/>
        <w:rPr>
          <w:b/>
          <w:sz w:val="28"/>
          <w:szCs w:val="28"/>
        </w:rPr>
      </w:pPr>
      <w:bookmarkStart w:id="3" w:name="sub_707"/>
      <w:r w:rsidRPr="00665DBB">
        <w:rPr>
          <w:sz w:val="28"/>
          <w:szCs w:val="28"/>
        </w:rPr>
        <w:t xml:space="preserve">4. </w:t>
      </w:r>
      <w:proofErr w:type="gramStart"/>
      <w:r w:rsidRPr="00665DBB">
        <w:rPr>
          <w:sz w:val="28"/>
          <w:szCs w:val="28"/>
        </w:rPr>
        <w:t xml:space="preserve">Утвердить размер индексации оклада по муниципальным должностям, замещаемым на постоянной профессиональной основе в совете депутатов  </w:t>
      </w:r>
      <w:proofErr w:type="spellStart"/>
      <w:r w:rsidRPr="00665DBB">
        <w:rPr>
          <w:sz w:val="28"/>
          <w:szCs w:val="28"/>
        </w:rPr>
        <w:t>Приладожского</w:t>
      </w:r>
      <w:proofErr w:type="spellEnd"/>
      <w:r w:rsidRPr="00665DBB">
        <w:rPr>
          <w:sz w:val="28"/>
          <w:szCs w:val="28"/>
        </w:rPr>
        <w:t xml:space="preserve"> городского поселения, месячных должностных окладов и ежемесячных надбавок к должностным окладам в соответствии с присвоенными классными чинами муниципальных служащих администрации  </w:t>
      </w:r>
      <w:proofErr w:type="spellStart"/>
      <w:r w:rsidRPr="00665DBB">
        <w:rPr>
          <w:sz w:val="28"/>
          <w:szCs w:val="28"/>
        </w:rPr>
        <w:t>Приладожского</w:t>
      </w:r>
      <w:proofErr w:type="spellEnd"/>
      <w:r w:rsidRPr="00665DBB">
        <w:rPr>
          <w:sz w:val="28"/>
          <w:szCs w:val="28"/>
        </w:rPr>
        <w:t xml:space="preserve">  городского поселения, а также месячных должностных окладов работников, замещающих должности, не являющиеся должностями муниципальной службы,   в </w:t>
      </w:r>
      <w:r w:rsidRPr="00665DBB">
        <w:rPr>
          <w:b/>
          <w:sz w:val="28"/>
          <w:szCs w:val="28"/>
        </w:rPr>
        <w:t xml:space="preserve">1,04 раза с 1 января  2019 года. </w:t>
      </w:r>
      <w:proofErr w:type="gramEnd"/>
    </w:p>
    <w:p w:rsidR="00665DBB" w:rsidRPr="00665DBB" w:rsidRDefault="00665DBB" w:rsidP="00665DBB">
      <w:pPr>
        <w:jc w:val="both"/>
        <w:rPr>
          <w:sz w:val="28"/>
          <w:szCs w:val="28"/>
        </w:rPr>
      </w:pPr>
      <w:bookmarkStart w:id="4" w:name="_Toc164233669"/>
      <w:bookmarkStart w:id="5" w:name="_Toc164233621"/>
      <w:bookmarkEnd w:id="3"/>
    </w:p>
    <w:tbl>
      <w:tblPr>
        <w:tblW w:w="9698" w:type="dxa"/>
        <w:tblInd w:w="108" w:type="dxa"/>
        <w:tblLook w:val="0000"/>
      </w:tblPr>
      <w:tblGrid>
        <w:gridCol w:w="1260"/>
        <w:gridCol w:w="8438"/>
      </w:tblGrid>
      <w:tr w:rsidR="00665DBB" w:rsidRPr="00665DBB" w:rsidTr="00D93DC4">
        <w:trPr>
          <w:trHeight w:val="421"/>
        </w:trPr>
        <w:tc>
          <w:tcPr>
            <w:tcW w:w="1260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5.</w:t>
            </w:r>
          </w:p>
        </w:tc>
        <w:tc>
          <w:tcPr>
            <w:tcW w:w="8438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665DBB" w:rsidRPr="00665DBB" w:rsidTr="00D93DC4">
        <w:trPr>
          <w:trHeight w:val="421"/>
        </w:trPr>
        <w:tc>
          <w:tcPr>
            <w:tcW w:w="1260" w:type="dxa"/>
          </w:tcPr>
          <w:p w:rsidR="00665DBB" w:rsidRPr="00665DBB" w:rsidRDefault="00665DBB" w:rsidP="00D93DC4">
            <w:pPr>
              <w:ind w:right="-57"/>
              <w:rPr>
                <w:sz w:val="28"/>
                <w:szCs w:val="28"/>
              </w:rPr>
            </w:pPr>
          </w:p>
        </w:tc>
        <w:tc>
          <w:tcPr>
            <w:tcW w:w="8438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1. Утвердить формы и объем межбюджетных трансфертов бюджету Кировского муниципального района Ленинградской области на 2019 год в соответствии с приложением 8.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2. Утвердить Порядок</w:t>
      </w:r>
      <w:r w:rsidRPr="00665DBB">
        <w:rPr>
          <w:color w:val="FF0000"/>
          <w:sz w:val="28"/>
          <w:szCs w:val="28"/>
        </w:rPr>
        <w:t xml:space="preserve"> </w:t>
      </w:r>
      <w:r w:rsidRPr="00665DBB">
        <w:rPr>
          <w:sz w:val="28"/>
          <w:szCs w:val="28"/>
        </w:rPr>
        <w:t>предоставления иных межбюджетных трансфертов Кировскому муниципальному району Ленинградской области на осуществление передаваемых полномочий контрольно-счетных органов поселений в соответствии с заключенными соглашениями согласно приложению 13.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3. Утвердить Порядок и методику предоставления иных межбюджетных трансфертов Кировскому муниципальному району Ленинградской области на осуществление части передаваемых полномочий по решению вопросов местного значения в соответствии с заключенными соглашениями согласно приложению 14.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4. Утвердить Порядок и методику предоставления иных межбюджетных трансфертов Кировскому муниципальному району Ленинградской области на осуществление полномочий по муниципальному жилищному контролю в соответствии с заключенными соглашениями согласно приложению 15.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5. Утвердить Порядок и методику предоставления иных межбюджетных трансфертов Кировскому муниципальному району Ленинградской области на организацию деятельности аварийно-спасательной службы в соответствии с заключенными соглашениями приложению 16.</w:t>
      </w:r>
    </w:p>
    <w:p w:rsidR="00665DBB" w:rsidRPr="00665DBB" w:rsidRDefault="00665DBB" w:rsidP="00665DBB">
      <w:pPr>
        <w:jc w:val="both"/>
        <w:rPr>
          <w:b/>
          <w:bCs/>
          <w:sz w:val="28"/>
          <w:szCs w:val="28"/>
        </w:rPr>
      </w:pPr>
    </w:p>
    <w:p w:rsidR="00665DBB" w:rsidRPr="00665DBB" w:rsidRDefault="00665DBB" w:rsidP="00665DBB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665DBB">
        <w:rPr>
          <w:sz w:val="28"/>
          <w:szCs w:val="28"/>
        </w:rPr>
        <w:t xml:space="preserve">Статья 6.  </w:t>
      </w:r>
      <w:r w:rsidRPr="00665DBB">
        <w:rPr>
          <w:b/>
          <w:sz w:val="28"/>
          <w:szCs w:val="28"/>
        </w:rPr>
        <w:t>Источники внутреннего финансирования дефицита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 xml:space="preserve">                  местного бюджета</w:t>
      </w:r>
    </w:p>
    <w:p w:rsidR="00665DBB" w:rsidRPr="00665DBB" w:rsidRDefault="00665DBB" w:rsidP="00665DBB">
      <w:pPr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</w:p>
    <w:p w:rsidR="00665DBB" w:rsidRPr="00665DBB" w:rsidRDefault="00665DBB" w:rsidP="00665DBB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65DBB">
        <w:rPr>
          <w:rFonts w:ascii="Times New Roman" w:hAnsi="Times New Roman"/>
          <w:sz w:val="28"/>
          <w:szCs w:val="28"/>
          <w:lang w:val="ru-RU"/>
        </w:rPr>
        <w:t>1. Утвердить источники внутреннего финансирования дефицита местного бюджета на 2019 год согласно приложению 9.</w:t>
      </w:r>
    </w:p>
    <w:p w:rsidR="00665DBB" w:rsidRPr="00665DBB" w:rsidRDefault="00665DBB" w:rsidP="00665DBB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65DBB">
        <w:rPr>
          <w:rFonts w:ascii="Times New Roman" w:hAnsi="Times New Roman"/>
          <w:sz w:val="28"/>
          <w:szCs w:val="28"/>
          <w:lang w:val="ru-RU"/>
        </w:rPr>
        <w:t xml:space="preserve">2. Утвердить перечень главных </w:t>
      </w:r>
      <w:proofErr w:type="gramStart"/>
      <w:r w:rsidRPr="00665DBB">
        <w:rPr>
          <w:rFonts w:ascii="Times New Roman" w:hAnsi="Times New Roman"/>
          <w:sz w:val="28"/>
          <w:szCs w:val="28"/>
          <w:lang w:val="ru-RU"/>
        </w:rPr>
        <w:t>администраторов источников внутреннего финансирования дефицита местного бюджета</w:t>
      </w:r>
      <w:proofErr w:type="gramEnd"/>
      <w:r w:rsidRPr="00665DBB">
        <w:rPr>
          <w:rFonts w:ascii="Times New Roman" w:hAnsi="Times New Roman"/>
          <w:sz w:val="28"/>
          <w:szCs w:val="28"/>
          <w:lang w:val="ru-RU"/>
        </w:rPr>
        <w:t xml:space="preserve"> согласно приложению 10.</w:t>
      </w:r>
    </w:p>
    <w:tbl>
      <w:tblPr>
        <w:tblW w:w="9040" w:type="dxa"/>
        <w:tblInd w:w="766" w:type="dxa"/>
        <w:tblLook w:val="0000"/>
      </w:tblPr>
      <w:tblGrid>
        <w:gridCol w:w="1454"/>
        <w:gridCol w:w="7586"/>
      </w:tblGrid>
      <w:tr w:rsidR="00665DBB" w:rsidRPr="00665DBB" w:rsidTr="00D93DC4">
        <w:tc>
          <w:tcPr>
            <w:tcW w:w="1454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 xml:space="preserve"> Статья 7. </w:t>
            </w:r>
          </w:p>
        </w:tc>
        <w:tc>
          <w:tcPr>
            <w:tcW w:w="7586" w:type="dxa"/>
          </w:tcPr>
          <w:p w:rsidR="00665DBB" w:rsidRPr="00665DBB" w:rsidRDefault="00665DBB" w:rsidP="00D93DC4">
            <w:pPr>
              <w:rPr>
                <w:bCs/>
                <w:sz w:val="28"/>
                <w:szCs w:val="28"/>
              </w:rPr>
            </w:pPr>
          </w:p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 xml:space="preserve">Муниципальный внутренний долг </w:t>
            </w:r>
            <w:r w:rsidRPr="00665DBB">
              <w:rPr>
                <w:b/>
                <w:sz w:val="28"/>
                <w:szCs w:val="28"/>
              </w:rPr>
              <w:t xml:space="preserve">МО </w:t>
            </w:r>
            <w:proofErr w:type="spellStart"/>
            <w:r w:rsidRPr="00665DBB">
              <w:rPr>
                <w:b/>
                <w:sz w:val="28"/>
                <w:szCs w:val="28"/>
              </w:rPr>
              <w:t>Приладожское</w:t>
            </w:r>
            <w:proofErr w:type="spellEnd"/>
            <w:r w:rsidRPr="00665DBB">
              <w:rPr>
                <w:b/>
                <w:sz w:val="28"/>
                <w:szCs w:val="28"/>
              </w:rPr>
              <w:t xml:space="preserve"> городское  поселение</w:t>
            </w:r>
            <w:r w:rsidRPr="00665DBB">
              <w:rPr>
                <w:b/>
                <w:bCs/>
                <w:sz w:val="28"/>
                <w:szCs w:val="28"/>
              </w:rPr>
              <w:t xml:space="preserve">. Муниципальные заимствования </w:t>
            </w:r>
            <w:r w:rsidRPr="00665DBB">
              <w:rPr>
                <w:b/>
                <w:sz w:val="28"/>
                <w:szCs w:val="28"/>
              </w:rPr>
              <w:t xml:space="preserve">МО </w:t>
            </w:r>
            <w:proofErr w:type="spellStart"/>
            <w:r w:rsidRPr="00665DBB">
              <w:rPr>
                <w:b/>
                <w:sz w:val="28"/>
                <w:szCs w:val="28"/>
              </w:rPr>
              <w:t>Приладожское</w:t>
            </w:r>
            <w:proofErr w:type="spellEnd"/>
            <w:r w:rsidRPr="00665DBB">
              <w:rPr>
                <w:b/>
                <w:sz w:val="28"/>
                <w:szCs w:val="28"/>
              </w:rPr>
              <w:t xml:space="preserve"> городское поселение</w:t>
            </w:r>
            <w:r w:rsidRPr="00665DBB">
              <w:rPr>
                <w:b/>
                <w:bCs/>
                <w:sz w:val="28"/>
                <w:szCs w:val="28"/>
              </w:rPr>
              <w:t xml:space="preserve">. </w:t>
            </w:r>
          </w:p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65DBB" w:rsidRPr="00665DBB" w:rsidRDefault="00665DBB" w:rsidP="00665DB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65DBB">
        <w:rPr>
          <w:rFonts w:ascii="Times New Roman" w:hAnsi="Times New Roman"/>
          <w:sz w:val="28"/>
          <w:szCs w:val="28"/>
        </w:rPr>
        <w:t xml:space="preserve">1. Установить верхний предел муниципального внутреннего долга 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на 1 января 2020 года в сумме </w:t>
      </w:r>
      <w:r w:rsidRPr="00665DBB">
        <w:rPr>
          <w:rFonts w:ascii="Times New Roman" w:hAnsi="Times New Roman"/>
          <w:b/>
          <w:sz w:val="28"/>
          <w:szCs w:val="28"/>
        </w:rPr>
        <w:t>3 769,5 тысяч рублей</w:t>
      </w:r>
      <w:r w:rsidRPr="00665DBB">
        <w:rPr>
          <w:rFonts w:ascii="Times New Roman" w:hAnsi="Times New Roman"/>
          <w:sz w:val="28"/>
          <w:szCs w:val="28"/>
        </w:rPr>
        <w:t>.</w:t>
      </w:r>
    </w:p>
    <w:p w:rsidR="00665DBB" w:rsidRPr="00665DBB" w:rsidRDefault="00665DBB" w:rsidP="00665DB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65DBB">
        <w:rPr>
          <w:rFonts w:ascii="Times New Roman" w:hAnsi="Times New Roman"/>
          <w:sz w:val="28"/>
          <w:szCs w:val="28"/>
        </w:rPr>
        <w:t xml:space="preserve">2. Установить предельный объем муниципального внутреннего долга </w:t>
      </w:r>
      <w:r w:rsidRPr="00665D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5DB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на 2019 год в сумме </w:t>
      </w:r>
      <w:r w:rsidRPr="00665DBB">
        <w:rPr>
          <w:rFonts w:ascii="Times New Roman" w:hAnsi="Times New Roman"/>
          <w:b/>
          <w:sz w:val="28"/>
          <w:szCs w:val="28"/>
        </w:rPr>
        <w:t>5 000,0</w:t>
      </w:r>
      <w:r w:rsidRPr="00665DBB">
        <w:rPr>
          <w:rFonts w:ascii="Times New Roman" w:hAnsi="Times New Roman"/>
          <w:sz w:val="28"/>
          <w:szCs w:val="28"/>
        </w:rPr>
        <w:t xml:space="preserve"> </w:t>
      </w:r>
      <w:r w:rsidRPr="00665DBB">
        <w:rPr>
          <w:rFonts w:ascii="Times New Roman" w:hAnsi="Times New Roman"/>
          <w:b/>
          <w:sz w:val="28"/>
          <w:szCs w:val="28"/>
        </w:rPr>
        <w:t>тысяч рублей</w:t>
      </w:r>
      <w:r w:rsidRPr="00665DBB">
        <w:rPr>
          <w:rFonts w:ascii="Times New Roman" w:hAnsi="Times New Roman"/>
          <w:sz w:val="28"/>
          <w:szCs w:val="28"/>
        </w:rPr>
        <w:t>.</w:t>
      </w:r>
    </w:p>
    <w:p w:rsidR="00665DBB" w:rsidRPr="00665DBB" w:rsidRDefault="00665DBB" w:rsidP="00665DB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65DBB">
        <w:rPr>
          <w:rFonts w:ascii="Times New Roman" w:hAnsi="Times New Roman"/>
          <w:sz w:val="28"/>
          <w:szCs w:val="28"/>
        </w:rPr>
        <w:t xml:space="preserve">3. Утвердить Программу муниципальных внутренних заимствований 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на 2019 год согласно приложению 11.</w:t>
      </w:r>
    </w:p>
    <w:p w:rsidR="00665DBB" w:rsidRPr="00665DBB" w:rsidRDefault="00665DBB" w:rsidP="00665DB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65DBB">
        <w:rPr>
          <w:rFonts w:ascii="Times New Roman" w:hAnsi="Times New Roman"/>
          <w:sz w:val="28"/>
          <w:szCs w:val="28"/>
        </w:rPr>
        <w:t xml:space="preserve">4. Установить объем расходов на обслуживание муниципального долга 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на 2019 год в сумме </w:t>
      </w:r>
      <w:r w:rsidRPr="00665DBB">
        <w:rPr>
          <w:rFonts w:ascii="Times New Roman" w:hAnsi="Times New Roman"/>
          <w:b/>
          <w:sz w:val="28"/>
          <w:szCs w:val="28"/>
        </w:rPr>
        <w:t>100,0</w:t>
      </w:r>
      <w:r w:rsidRPr="00665DBB">
        <w:rPr>
          <w:rFonts w:ascii="Times New Roman" w:hAnsi="Times New Roman"/>
          <w:sz w:val="28"/>
          <w:szCs w:val="28"/>
        </w:rPr>
        <w:t xml:space="preserve"> </w:t>
      </w:r>
      <w:r w:rsidRPr="00665DBB">
        <w:rPr>
          <w:rFonts w:ascii="Times New Roman" w:hAnsi="Times New Roman"/>
          <w:b/>
          <w:sz w:val="28"/>
          <w:szCs w:val="28"/>
        </w:rPr>
        <w:t>тысяч рублей</w:t>
      </w:r>
      <w:r w:rsidRPr="00665DBB">
        <w:rPr>
          <w:rFonts w:ascii="Times New Roman" w:hAnsi="Times New Roman"/>
          <w:sz w:val="28"/>
          <w:szCs w:val="28"/>
        </w:rPr>
        <w:t>.</w:t>
      </w:r>
    </w:p>
    <w:p w:rsidR="00665DBB" w:rsidRPr="00665DBB" w:rsidRDefault="00665DBB" w:rsidP="00665DB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665DB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665DBB">
        <w:rPr>
          <w:rFonts w:ascii="Times New Roman" w:hAnsi="Times New Roman"/>
          <w:sz w:val="28"/>
          <w:szCs w:val="28"/>
        </w:rPr>
        <w:t xml:space="preserve">Предоставить право осуществления муниципальных  внутренних заимствований 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от имени 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в 2019 году администрации 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в порядке, установленном бюджетным законодательством Российской Федерации, и в соответствии с Программой муниципальных внутренних заимствований 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proofErr w:type="gram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на 2019 год с учетом предельной величины муниципального долга муниципального образования </w:t>
      </w:r>
      <w:proofErr w:type="spellStart"/>
      <w:r w:rsidRPr="00665DBB">
        <w:rPr>
          <w:rFonts w:ascii="Times New Roman" w:hAnsi="Times New Roman"/>
          <w:sz w:val="28"/>
          <w:szCs w:val="28"/>
        </w:rPr>
        <w:t>Приладожское</w:t>
      </w:r>
      <w:proofErr w:type="spellEnd"/>
      <w:r w:rsidRPr="00665DBB">
        <w:rPr>
          <w:rFonts w:ascii="Times New Roman" w:hAnsi="Times New Roman"/>
          <w:sz w:val="28"/>
          <w:szCs w:val="28"/>
        </w:rPr>
        <w:t xml:space="preserve"> городское </w:t>
      </w:r>
      <w:r w:rsidRPr="00665DBB">
        <w:rPr>
          <w:rFonts w:ascii="Times New Roman" w:hAnsi="Times New Roman"/>
          <w:bCs/>
          <w:sz w:val="28"/>
          <w:szCs w:val="28"/>
        </w:rPr>
        <w:t>поселение</w:t>
      </w:r>
      <w:r w:rsidRPr="00665DBB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области.</w:t>
      </w:r>
    </w:p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6. Установить, что привлекаемые в 2019 году заемные средства направляются на финансирование дефицита местного бюджета, а также для погашения муниципального долга</w:t>
      </w:r>
      <w:r w:rsidRPr="00665DBB">
        <w:rPr>
          <w:b/>
          <w:bCs/>
          <w:sz w:val="28"/>
          <w:szCs w:val="28"/>
        </w:rPr>
        <w:t xml:space="preserve"> </w:t>
      </w:r>
      <w:r w:rsidRPr="00665DBB">
        <w:rPr>
          <w:sz w:val="28"/>
          <w:szCs w:val="28"/>
        </w:rPr>
        <w:t xml:space="preserve">муниципального образования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</w:t>
      </w:r>
      <w:r w:rsidRPr="00665DBB">
        <w:rPr>
          <w:bCs/>
          <w:sz w:val="28"/>
          <w:szCs w:val="28"/>
        </w:rPr>
        <w:t>поселение</w:t>
      </w:r>
      <w:r w:rsidRPr="00665DBB">
        <w:rPr>
          <w:sz w:val="28"/>
          <w:szCs w:val="28"/>
        </w:rPr>
        <w:t xml:space="preserve"> Кировского муниципального района Ленинградской области, если иное не предусмотрено федеральным законодательством.</w:t>
      </w:r>
    </w:p>
    <w:bookmarkEnd w:id="4"/>
    <w:tbl>
      <w:tblPr>
        <w:tblW w:w="9040" w:type="dxa"/>
        <w:tblInd w:w="766" w:type="dxa"/>
        <w:tblLook w:val="0000"/>
      </w:tblPr>
      <w:tblGrid>
        <w:gridCol w:w="1454"/>
        <w:gridCol w:w="7586"/>
      </w:tblGrid>
      <w:tr w:rsidR="00665DBB" w:rsidRPr="00665DBB" w:rsidTr="00D93DC4">
        <w:tc>
          <w:tcPr>
            <w:tcW w:w="1454" w:type="dxa"/>
          </w:tcPr>
          <w:p w:rsid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  <w:r w:rsidRPr="00665DBB">
              <w:rPr>
                <w:sz w:val="28"/>
                <w:szCs w:val="28"/>
              </w:rPr>
              <w:t>Статья 8.</w:t>
            </w:r>
          </w:p>
        </w:tc>
        <w:tc>
          <w:tcPr>
            <w:tcW w:w="7586" w:type="dxa"/>
          </w:tcPr>
          <w:p w:rsid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  <w:r w:rsidRPr="00665DBB">
              <w:rPr>
                <w:b/>
                <w:bCs/>
                <w:sz w:val="28"/>
                <w:szCs w:val="28"/>
              </w:rPr>
              <w:t>Перечень  дополнительных кодов расходов</w:t>
            </w:r>
          </w:p>
        </w:tc>
      </w:tr>
      <w:tr w:rsidR="00665DBB" w:rsidRPr="00665DBB" w:rsidTr="00D93DC4">
        <w:tc>
          <w:tcPr>
            <w:tcW w:w="1454" w:type="dxa"/>
          </w:tcPr>
          <w:p w:rsidR="00665DBB" w:rsidRPr="00665DBB" w:rsidRDefault="00665DBB" w:rsidP="00D93DC4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586" w:type="dxa"/>
          </w:tcPr>
          <w:p w:rsidR="00665DBB" w:rsidRPr="00665DBB" w:rsidRDefault="00665DBB" w:rsidP="00D93DC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665DBB" w:rsidRPr="00665DBB" w:rsidRDefault="00665DBB" w:rsidP="00665DBB">
      <w:pPr>
        <w:ind w:firstLine="709"/>
        <w:jc w:val="both"/>
        <w:rPr>
          <w:sz w:val="28"/>
          <w:szCs w:val="28"/>
        </w:rPr>
      </w:pPr>
      <w:r w:rsidRPr="00665DBB">
        <w:rPr>
          <w:sz w:val="28"/>
          <w:szCs w:val="28"/>
        </w:rPr>
        <w:t xml:space="preserve">Утвердить с целью детализации расходов местного бюджета на 2019 год перечень дополнительных кодов классификации расходов бюджета муниципального образования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</w:t>
      </w:r>
      <w:r w:rsidRPr="00665DBB">
        <w:rPr>
          <w:bCs/>
          <w:sz w:val="28"/>
          <w:szCs w:val="28"/>
        </w:rPr>
        <w:t>поселение</w:t>
      </w:r>
      <w:r w:rsidRPr="00665DBB">
        <w:rPr>
          <w:sz w:val="28"/>
          <w:szCs w:val="28"/>
        </w:rPr>
        <w:t xml:space="preserve"> Кировского муниципального района Ленинградской области согласно приложению 12.</w:t>
      </w:r>
    </w:p>
    <w:p w:rsidR="00665DBB" w:rsidRPr="00665DBB" w:rsidRDefault="00665DBB" w:rsidP="00665DBB">
      <w:pPr>
        <w:pStyle w:val="a6"/>
        <w:rPr>
          <w:sz w:val="28"/>
          <w:szCs w:val="28"/>
        </w:rPr>
      </w:pPr>
    </w:p>
    <w:bookmarkEnd w:id="5"/>
    <w:p w:rsidR="00665DBB" w:rsidRPr="00665DBB" w:rsidRDefault="00665DBB" w:rsidP="00665DBB">
      <w:pPr>
        <w:pStyle w:val="a6"/>
        <w:ind w:firstLine="709"/>
        <w:rPr>
          <w:b/>
          <w:sz w:val="28"/>
          <w:szCs w:val="28"/>
        </w:rPr>
      </w:pPr>
      <w:r w:rsidRPr="00665DBB">
        <w:rPr>
          <w:sz w:val="28"/>
          <w:szCs w:val="28"/>
        </w:rPr>
        <w:t xml:space="preserve">Статья 9. </w:t>
      </w:r>
      <w:r w:rsidRPr="00665DBB">
        <w:rPr>
          <w:b/>
          <w:sz w:val="28"/>
          <w:szCs w:val="28"/>
        </w:rPr>
        <w:t xml:space="preserve">Об опубликовании бюджета МО </w:t>
      </w:r>
      <w:proofErr w:type="spellStart"/>
      <w:r w:rsidRPr="00665DBB">
        <w:rPr>
          <w:b/>
          <w:sz w:val="28"/>
          <w:szCs w:val="28"/>
        </w:rPr>
        <w:t>Приладожское</w:t>
      </w:r>
      <w:proofErr w:type="spellEnd"/>
      <w:r w:rsidRPr="00665DBB">
        <w:rPr>
          <w:b/>
          <w:sz w:val="28"/>
          <w:szCs w:val="28"/>
        </w:rPr>
        <w:t xml:space="preserve"> городское</w:t>
      </w:r>
      <w:r>
        <w:rPr>
          <w:b/>
          <w:sz w:val="28"/>
          <w:szCs w:val="28"/>
        </w:rPr>
        <w:t xml:space="preserve"> </w:t>
      </w:r>
      <w:r w:rsidRPr="00665DBB">
        <w:rPr>
          <w:b/>
          <w:sz w:val="28"/>
          <w:szCs w:val="28"/>
        </w:rPr>
        <w:t xml:space="preserve">      поселение </w:t>
      </w:r>
    </w:p>
    <w:p w:rsidR="00665DBB" w:rsidRPr="00665DBB" w:rsidRDefault="00665DBB" w:rsidP="00665DBB">
      <w:pPr>
        <w:pStyle w:val="a6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665DBB">
        <w:rPr>
          <w:sz w:val="28"/>
          <w:szCs w:val="28"/>
        </w:rPr>
        <w:t xml:space="preserve">     Опубликовать настоящее решение в газете «Ладога» и разместить на официальном сайте МО </w:t>
      </w:r>
      <w:proofErr w:type="spellStart"/>
      <w:r w:rsidRPr="00665DBB">
        <w:rPr>
          <w:sz w:val="28"/>
          <w:szCs w:val="28"/>
        </w:rPr>
        <w:t>Приладожское</w:t>
      </w:r>
      <w:proofErr w:type="spellEnd"/>
      <w:r w:rsidRPr="00665DBB">
        <w:rPr>
          <w:sz w:val="28"/>
          <w:szCs w:val="28"/>
        </w:rPr>
        <w:t xml:space="preserve"> городское поселение.</w:t>
      </w:r>
    </w:p>
    <w:p w:rsidR="00665DBB" w:rsidRDefault="00665DBB" w:rsidP="00665DBB">
      <w:pPr>
        <w:pStyle w:val="a6"/>
        <w:rPr>
          <w:sz w:val="28"/>
          <w:szCs w:val="28"/>
        </w:rPr>
      </w:pPr>
      <w:r w:rsidRPr="00665DBB">
        <w:rPr>
          <w:sz w:val="28"/>
          <w:szCs w:val="28"/>
        </w:rPr>
        <w:t xml:space="preserve">  </w:t>
      </w:r>
    </w:p>
    <w:p w:rsidR="00665DBB" w:rsidRPr="00665DBB" w:rsidRDefault="00665DBB" w:rsidP="00665DBB">
      <w:pPr>
        <w:pStyle w:val="a6"/>
        <w:rPr>
          <w:b/>
          <w:sz w:val="28"/>
          <w:szCs w:val="28"/>
        </w:rPr>
      </w:pPr>
      <w:r w:rsidRPr="00665DBB">
        <w:rPr>
          <w:sz w:val="28"/>
          <w:szCs w:val="28"/>
        </w:rPr>
        <w:t xml:space="preserve">          Статья </w:t>
      </w:r>
      <w:r>
        <w:rPr>
          <w:sz w:val="28"/>
          <w:szCs w:val="28"/>
        </w:rPr>
        <w:t>10</w:t>
      </w:r>
      <w:r w:rsidRPr="00665DBB">
        <w:rPr>
          <w:sz w:val="28"/>
          <w:szCs w:val="28"/>
        </w:rPr>
        <w:t xml:space="preserve">. </w:t>
      </w:r>
      <w:r w:rsidRPr="00665DBB">
        <w:rPr>
          <w:b/>
          <w:sz w:val="28"/>
          <w:szCs w:val="28"/>
        </w:rPr>
        <w:t xml:space="preserve">О вступлении решения совета депутатов </w:t>
      </w:r>
    </w:p>
    <w:p w:rsidR="00665DBB" w:rsidRPr="00665DBB" w:rsidRDefault="00665DBB" w:rsidP="00665DBB">
      <w:pPr>
        <w:pStyle w:val="a6"/>
        <w:jc w:val="center"/>
        <w:rPr>
          <w:b/>
          <w:sz w:val="28"/>
          <w:szCs w:val="28"/>
        </w:rPr>
      </w:pPr>
      <w:r w:rsidRPr="00665DBB">
        <w:rPr>
          <w:b/>
          <w:sz w:val="28"/>
          <w:szCs w:val="28"/>
        </w:rPr>
        <w:t xml:space="preserve">МО </w:t>
      </w:r>
      <w:proofErr w:type="spellStart"/>
      <w:r w:rsidRPr="00665DBB">
        <w:rPr>
          <w:b/>
          <w:sz w:val="28"/>
          <w:szCs w:val="28"/>
        </w:rPr>
        <w:t>Приладожское</w:t>
      </w:r>
      <w:proofErr w:type="spellEnd"/>
      <w:r w:rsidRPr="00665DBB">
        <w:rPr>
          <w:b/>
          <w:sz w:val="28"/>
          <w:szCs w:val="28"/>
        </w:rPr>
        <w:t xml:space="preserve"> городское поселение в законную силу</w:t>
      </w:r>
    </w:p>
    <w:p w:rsidR="00665DBB" w:rsidRPr="00665DBB" w:rsidRDefault="00665DBB" w:rsidP="00665DBB">
      <w:pPr>
        <w:pStyle w:val="a6"/>
        <w:jc w:val="center"/>
        <w:rPr>
          <w:b/>
          <w:sz w:val="28"/>
          <w:szCs w:val="28"/>
        </w:rPr>
      </w:pPr>
    </w:p>
    <w:p w:rsidR="00665DBB" w:rsidRPr="00665DBB" w:rsidRDefault="00665DBB" w:rsidP="00665DBB">
      <w:pPr>
        <w:pStyle w:val="a6"/>
        <w:rPr>
          <w:sz w:val="28"/>
          <w:szCs w:val="28"/>
        </w:rPr>
      </w:pPr>
      <w:r w:rsidRPr="00665DBB">
        <w:rPr>
          <w:sz w:val="28"/>
          <w:szCs w:val="28"/>
        </w:rPr>
        <w:t xml:space="preserve">     Решение вступает в силу после его официального опубликования.</w:t>
      </w:r>
    </w:p>
    <w:p w:rsidR="00665DBB" w:rsidRPr="00665DBB" w:rsidRDefault="00665DBB" w:rsidP="00665DBB">
      <w:pPr>
        <w:ind w:firstLine="540"/>
        <w:jc w:val="center"/>
        <w:rPr>
          <w:sz w:val="28"/>
          <w:szCs w:val="28"/>
        </w:rPr>
      </w:pP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  <w:r w:rsidRPr="00665DBB">
        <w:rPr>
          <w:sz w:val="28"/>
          <w:szCs w:val="28"/>
        </w:rPr>
        <w:t>Глава муниципального образования                                    В.М. Гришин</w:t>
      </w: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</w:p>
    <w:p w:rsidR="00665DBB" w:rsidRPr="00665DBB" w:rsidRDefault="00665DBB" w:rsidP="00665DBB">
      <w:pPr>
        <w:pStyle w:val="a4"/>
        <w:jc w:val="both"/>
        <w:rPr>
          <w:sz w:val="28"/>
          <w:szCs w:val="28"/>
        </w:rPr>
      </w:pPr>
    </w:p>
    <w:p w:rsidR="00665DBB" w:rsidRPr="00D93DC4" w:rsidRDefault="00665DBB" w:rsidP="00665DBB">
      <w:pPr>
        <w:ind w:left="1276" w:hanging="1276"/>
        <w:jc w:val="both"/>
        <w:rPr>
          <w:b/>
          <w:bCs/>
          <w:color w:val="000000"/>
          <w:spacing w:val="-1"/>
        </w:rPr>
      </w:pPr>
      <w:r w:rsidRPr="00D93DC4">
        <w:t xml:space="preserve">Разослано: дело, администрация -2, КФ - </w:t>
      </w:r>
      <w:r w:rsidR="006142AD">
        <w:t>1</w:t>
      </w:r>
      <w:r w:rsidRPr="00D93DC4">
        <w:t>, Кировская городская прокуратура, регистр</w:t>
      </w:r>
    </w:p>
    <w:p w:rsidR="00665DBB" w:rsidRPr="00665DBB" w:rsidRDefault="00665DBB" w:rsidP="00EE1679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8"/>
          <w:szCs w:val="28"/>
        </w:rPr>
      </w:pPr>
    </w:p>
    <w:p w:rsidR="00665DBB" w:rsidRPr="00665DBB" w:rsidRDefault="00665DBB" w:rsidP="00EE1679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8"/>
          <w:szCs w:val="28"/>
        </w:rPr>
      </w:pPr>
    </w:p>
    <w:sectPr w:rsidR="00665DBB" w:rsidRPr="00665DBB" w:rsidSect="005F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25B4"/>
    <w:multiLevelType w:val="hybridMultilevel"/>
    <w:tmpl w:val="7AAC82DE"/>
    <w:lvl w:ilvl="0" w:tplc="B81EEEFA">
      <w:start w:val="1"/>
      <w:numFmt w:val="decimal"/>
      <w:lvlText w:val="%1."/>
      <w:lvlJc w:val="left"/>
      <w:pPr>
        <w:tabs>
          <w:tab w:val="num" w:pos="1469"/>
        </w:tabs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99D23BE"/>
    <w:multiLevelType w:val="hybridMultilevel"/>
    <w:tmpl w:val="57165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6599"/>
    <w:rsid w:val="0005198E"/>
    <w:rsid w:val="000B6B9F"/>
    <w:rsid w:val="000E4E21"/>
    <w:rsid w:val="00190E38"/>
    <w:rsid w:val="00226C06"/>
    <w:rsid w:val="00263482"/>
    <w:rsid w:val="002C496D"/>
    <w:rsid w:val="002F4865"/>
    <w:rsid w:val="003403EB"/>
    <w:rsid w:val="00372527"/>
    <w:rsid w:val="003B6387"/>
    <w:rsid w:val="00413809"/>
    <w:rsid w:val="00463AA9"/>
    <w:rsid w:val="00464B03"/>
    <w:rsid w:val="004E484F"/>
    <w:rsid w:val="005410CD"/>
    <w:rsid w:val="005C53D3"/>
    <w:rsid w:val="005F2310"/>
    <w:rsid w:val="006142AD"/>
    <w:rsid w:val="00665DBB"/>
    <w:rsid w:val="006E4BF3"/>
    <w:rsid w:val="00753462"/>
    <w:rsid w:val="00784100"/>
    <w:rsid w:val="007D2D21"/>
    <w:rsid w:val="008B4086"/>
    <w:rsid w:val="009A55E5"/>
    <w:rsid w:val="009E7641"/>
    <w:rsid w:val="00BB2A4F"/>
    <w:rsid w:val="00C63F09"/>
    <w:rsid w:val="00CC3F65"/>
    <w:rsid w:val="00D93DC4"/>
    <w:rsid w:val="00DA3C34"/>
    <w:rsid w:val="00EA6599"/>
    <w:rsid w:val="00EB5F90"/>
    <w:rsid w:val="00ED6E6C"/>
    <w:rsid w:val="00EE1679"/>
    <w:rsid w:val="00FA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9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65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EA6599"/>
    <w:pPr>
      <w:spacing w:after="120"/>
    </w:pPr>
  </w:style>
  <w:style w:type="character" w:customStyle="1" w:styleId="a5">
    <w:name w:val="Основной текст Знак"/>
    <w:basedOn w:val="a0"/>
    <w:link w:val="a4"/>
    <w:rsid w:val="00EA65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8B408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B4086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B40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B4086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B4086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8">
    <w:name w:val="Цветовое выделение"/>
    <w:rsid w:val="008B4086"/>
    <w:rPr>
      <w:b/>
      <w:color w:val="000080"/>
      <w:sz w:val="20"/>
    </w:rPr>
  </w:style>
  <w:style w:type="paragraph" w:customStyle="1" w:styleId="a9">
    <w:name w:val="Знак"/>
    <w:basedOn w:val="a"/>
    <w:rsid w:val="008B408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PB;n=110154;fld=134;dst=100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SPB;n=110154;fld=134;dst=1007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1. Утвердить:</vt:lpstr>
      <vt:lpstr>    распределение бюджетных ассигнований по целевым статьям (муниципальным программа</vt:lpstr>
      <vt:lpstr>    ведомственную структуру расходов местного бюджета на 2019 год согласно приложени</vt:lpstr>
      <vt:lpstr>    распределение бюджетных ассигнований по разделам и подразделам классификации рас</vt:lpstr>
      <vt:lpstr>    2. Утвердить перечень главных распорядителей средств местного бюджета согласно п</vt:lpstr>
      <vt:lpstr>    3. Утвердить адресную программу ремонта объектов муниципального образования Прил</vt:lpstr>
      <vt:lpstr>    4. Утвердить резервный фонд администрации муниципального образования Приладожско</vt:lpstr>
      <vt:lpstr>    6. Установить, что в порядке, установленном постановлениями администрации МО При</vt:lpstr>
      <vt:lpstr>    1) в целях реализации муниципальной программы "Муниципальная программа "Развитие</vt:lpstr>
      <vt:lpstr>    Статья 6.  Источники внутреннего финансирования дефицита</vt:lpstr>
      <vt:lpstr>    местного бюджета</vt:lpstr>
      <vt:lpstr>    </vt:lpstr>
    </vt:vector>
  </TitlesOfParts>
  <Company>Org</Company>
  <LinksUpToDate>false</LinksUpToDate>
  <CharactersWithSpaces>14749</CharactersWithSpaces>
  <SharedDoc>false</SharedDoc>
  <HLinks>
    <vt:vector size="18" baseType="variant">
      <vt:variant>
        <vt:i4>3997823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consultantplus://offline/main?base=SPB;n=110154;fld=134;dst=100712</vt:lpwstr>
      </vt:variant>
      <vt:variant>
        <vt:lpwstr/>
      </vt:variant>
      <vt:variant>
        <vt:i4>3997823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consultantplus://offline/main?base=SPB;n=110154;fld=134;dst=100712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2017-11-20T06:35:00Z</cp:lastPrinted>
  <dcterms:created xsi:type="dcterms:W3CDTF">2018-12-10T08:44:00Z</dcterms:created>
  <dcterms:modified xsi:type="dcterms:W3CDTF">2018-12-12T07:58:00Z</dcterms:modified>
</cp:coreProperties>
</file>