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73C9D" w:rsidRDefault="00473C9D" w:rsidP="00473C9D">
      <w:pPr>
        <w:tabs>
          <w:tab w:val="center" w:pos="4535"/>
          <w:tab w:val="left" w:pos="5115"/>
        </w:tabs>
        <w:rPr>
          <w:rFonts w:ascii="Arial" w:hAnsi="Arial" w:cs="Arial"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-180975</wp:posOffset>
            </wp:positionV>
            <wp:extent cx="504825" cy="579120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473C9D" w:rsidRDefault="00473C9D" w:rsidP="0072008D">
      <w:pPr>
        <w:pStyle w:val="af1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A04DFA" w:rsidRDefault="00473C9D" w:rsidP="00473C9D">
      <w:pPr>
        <w:pStyle w:val="af1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473C9D" w:rsidRPr="00A941A4" w:rsidRDefault="00473C9D" w:rsidP="00473C9D">
      <w:pPr>
        <w:pStyle w:val="af1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</w:t>
      </w:r>
      <w:r w:rsidR="00F56726" w:rsidRPr="00A941A4">
        <w:rPr>
          <w:caps/>
          <w:sz w:val="28"/>
          <w:szCs w:val="28"/>
        </w:rPr>
        <w:t xml:space="preserve">                     </w:t>
      </w:r>
      <w:r w:rsidRPr="00A941A4">
        <w:rPr>
          <w:caps/>
          <w:sz w:val="28"/>
          <w:szCs w:val="28"/>
        </w:rPr>
        <w:t xml:space="preserve">Кировского муниципального раЙона </w:t>
      </w:r>
      <w:r w:rsidR="00A04DFA"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473C9D" w:rsidRPr="00A941A4" w:rsidRDefault="00473C9D" w:rsidP="00473C9D">
      <w:pPr>
        <w:pStyle w:val="af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</w:p>
    <w:p w:rsidR="001A1E27" w:rsidRDefault="00473C9D" w:rsidP="00A91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1A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F6915">
        <w:rPr>
          <w:rFonts w:ascii="Times New Roman" w:hAnsi="Times New Roman" w:cs="Times New Roman"/>
          <w:b/>
          <w:sz w:val="28"/>
          <w:szCs w:val="28"/>
        </w:rPr>
        <w:t>ХХ  июля</w:t>
      </w:r>
      <w:r w:rsidR="001A1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91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B1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1A4">
        <w:rPr>
          <w:rFonts w:ascii="Times New Roman" w:hAnsi="Times New Roman" w:cs="Times New Roman"/>
          <w:b/>
          <w:sz w:val="28"/>
          <w:szCs w:val="28"/>
        </w:rPr>
        <w:t>года №</w:t>
      </w:r>
      <w:r w:rsidR="00B12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915">
        <w:rPr>
          <w:rFonts w:ascii="Times New Roman" w:hAnsi="Times New Roman" w:cs="Times New Roman"/>
          <w:b/>
          <w:sz w:val="28"/>
          <w:szCs w:val="28"/>
        </w:rPr>
        <w:t>ХХХ</w:t>
      </w:r>
    </w:p>
    <w:p w:rsidR="00A911AF" w:rsidRPr="00A911AF" w:rsidRDefault="00A911AF" w:rsidP="00A91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4FF" w:rsidRPr="004304FF" w:rsidRDefault="005F6915" w:rsidP="004304FF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304FF">
        <w:rPr>
          <w:rFonts w:ascii="Times New Roman" w:hAnsi="Times New Roman" w:cs="Times New Roman"/>
          <w:b/>
          <w:sz w:val="26"/>
          <w:szCs w:val="26"/>
          <w:lang w:eastAsia="ru-RU"/>
        </w:rPr>
        <w:t>О создании комиссии по проведению торгов (аукционов, конкурсов)</w:t>
      </w:r>
    </w:p>
    <w:p w:rsidR="005F6915" w:rsidRPr="004304FF" w:rsidRDefault="005F6915" w:rsidP="004304FF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304F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 продаже движимого и недвижимого имущества, а также                                земельных участков, находящихся в муниципальной собственности                            и земельных участков, государственная собственность на которые не разграничена, или права на заключение договоров аренды земельных участков, государственная собственность на которые не разграничена</w:t>
      </w:r>
    </w:p>
    <w:p w:rsidR="0075688C" w:rsidRPr="005F6915" w:rsidRDefault="0075688C" w:rsidP="005F69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F6915" w:rsidRPr="005F6915" w:rsidRDefault="005F6915" w:rsidP="005F6915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915">
        <w:rPr>
          <w:rFonts w:ascii="Times New Roman" w:hAnsi="Times New Roman" w:cs="Times New Roman"/>
          <w:sz w:val="28"/>
          <w:szCs w:val="28"/>
        </w:rPr>
        <w:t xml:space="preserve">           Руководствуясь </w:t>
      </w:r>
      <w:hyperlink r:id="rId12" w:history="1">
        <w:r w:rsidRPr="005F691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5F6915">
        <w:rPr>
          <w:rFonts w:ascii="Times New Roman" w:hAnsi="Times New Roman" w:cs="Times New Roman"/>
          <w:sz w:val="28"/>
          <w:szCs w:val="28"/>
        </w:rPr>
        <w:t xml:space="preserve">, Гражданским кодексом Российской Федерации, </w:t>
      </w:r>
      <w:hyperlink r:id="rId13" w:history="1">
        <w:r w:rsidRPr="005F691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26.07.2006 №135-ФЗ «О защите конкуренции</w:t>
        </w:r>
      </w:hyperlink>
      <w:r w:rsidRPr="005F6915">
        <w:rPr>
          <w:rFonts w:ascii="Times New Roman" w:hAnsi="Times New Roman" w:cs="Times New Roman"/>
          <w:sz w:val="28"/>
          <w:szCs w:val="28"/>
        </w:rPr>
        <w:t xml:space="preserve">», Федеральным законом от 25.10.2001 №137-ФЗ «О введении в действие Земельного кодекса РФ», </w:t>
      </w:r>
      <w:hyperlink r:id="rId14" w:anchor="7D20K3" w:history="1">
        <w:r w:rsidRPr="005F691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21.12.2001 № 178-ФЗ «О приватизации государственного и муниципального имущества»</w:t>
        </w:r>
      </w:hyperlink>
      <w:r w:rsidRPr="005F691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anchor="7D20K3" w:history="1">
        <w:r w:rsidRPr="005F691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</w:r>
      </w:hyperlink>
      <w:r w:rsidRPr="005F6915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 Приладожского городского поселения Кировского муниципального района Ленинградской области, </w:t>
      </w:r>
      <w:r w:rsidRPr="005F6915">
        <w:rPr>
          <w:rFonts w:ascii="Times New Roman" w:hAnsi="Times New Roman" w:cs="Times New Roman"/>
          <w:bCs/>
          <w:sz w:val="28"/>
          <w:szCs w:val="28"/>
        </w:rPr>
        <w:t>администрация Приладожского городского поселения Кировского муниципального района Ленинградской области, постановляет:</w:t>
      </w:r>
    </w:p>
    <w:p w:rsidR="005F6915" w:rsidRPr="005F6915" w:rsidRDefault="005F6915" w:rsidP="005F6915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915">
        <w:rPr>
          <w:rFonts w:ascii="Times New Roman" w:hAnsi="Times New Roman" w:cs="Times New Roman"/>
          <w:sz w:val="28"/>
          <w:szCs w:val="28"/>
        </w:rPr>
        <w:t xml:space="preserve">            1. Создать комиссию</w:t>
      </w:r>
      <w:r w:rsidRPr="005F6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915">
        <w:rPr>
          <w:rFonts w:ascii="Times New Roman" w:hAnsi="Times New Roman" w:cs="Times New Roman"/>
          <w:sz w:val="28"/>
          <w:szCs w:val="28"/>
        </w:rPr>
        <w:t>по проведению торгов (аукционов, конкурсов)</w:t>
      </w:r>
      <w:r w:rsidRPr="005F6915">
        <w:rPr>
          <w:rFonts w:ascii="Times New Roman" w:hAnsi="Times New Roman" w:cs="Times New Roman"/>
          <w:bCs/>
          <w:sz w:val="28"/>
          <w:szCs w:val="28"/>
        </w:rPr>
        <w:t xml:space="preserve">                   по продаже движимого и недвижимого имущества, а также                                земельных участков, находящихся в муниципальной собственности                            и земельных участков, государственная собственность на которые не разграничена, или права на заключение договоров аренды земельных участков, государственная собственность на которые не разграничена</w:t>
      </w:r>
      <w:r w:rsidRPr="005F6915">
        <w:rPr>
          <w:rFonts w:ascii="Times New Roman" w:hAnsi="Times New Roman" w:cs="Times New Roman"/>
          <w:sz w:val="28"/>
          <w:szCs w:val="28"/>
        </w:rPr>
        <w:t xml:space="preserve"> </w:t>
      </w:r>
      <w:r w:rsidRPr="005F6915">
        <w:rPr>
          <w:rFonts w:ascii="Times New Roman" w:hAnsi="Times New Roman" w:cs="Times New Roman"/>
          <w:bCs/>
          <w:sz w:val="28"/>
          <w:szCs w:val="28"/>
        </w:rPr>
        <w:t>(далее - Комиссия).</w:t>
      </w:r>
    </w:p>
    <w:p w:rsidR="00607462" w:rsidRPr="005F6915" w:rsidRDefault="007923B0" w:rsidP="005F6915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5F6915" w:rsidRPr="005F6915">
        <w:rPr>
          <w:rFonts w:ascii="Times New Roman" w:hAnsi="Times New Roman" w:cs="Times New Roman"/>
          <w:bCs/>
          <w:sz w:val="28"/>
          <w:szCs w:val="28"/>
        </w:rPr>
        <w:t xml:space="preserve">  2. Утвердить Положение о Комиссии согласно приложению к настоящему постановлению.</w:t>
      </w:r>
      <w:r w:rsidR="005F6915" w:rsidRPr="005F69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B2B05" w:rsidRPr="00367A39" w:rsidRDefault="00BB2B05" w:rsidP="00BB2B05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</w:t>
      </w:r>
      <w:r w:rsidRPr="00367A39">
        <w:rPr>
          <w:rFonts w:ascii="Times New Roman" w:hAnsi="Times New Roman" w:cs="Times New Roman"/>
          <w:bCs/>
          <w:sz w:val="26"/>
          <w:szCs w:val="26"/>
        </w:rPr>
        <w:t>. Настоящее постановление вступает в силу после его официального опубликования в газете «Ладога» и подлежит размещению                                         на официальном сай</w:t>
      </w:r>
      <w:r>
        <w:rPr>
          <w:rFonts w:ascii="Times New Roman" w:hAnsi="Times New Roman" w:cs="Times New Roman"/>
          <w:bCs/>
          <w:sz w:val="26"/>
          <w:szCs w:val="26"/>
        </w:rPr>
        <w:t>те администрации МО Приладожского ГП</w:t>
      </w:r>
      <w:r w:rsidRPr="00367A39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6" w:history="1">
        <w:r w:rsidRPr="00367A39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367A39">
          <w:rPr>
            <w:rStyle w:val="aa"/>
            <w:rFonts w:ascii="Times New Roman" w:hAnsi="Times New Roman" w:cs="Times New Roman"/>
            <w:bCs/>
            <w:sz w:val="26"/>
            <w:szCs w:val="26"/>
          </w:rPr>
          <w:t>.</w:t>
        </w:r>
        <w:r w:rsidRPr="00367A39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priladoga</w:t>
        </w:r>
        <w:r w:rsidRPr="00367A39">
          <w:rPr>
            <w:rStyle w:val="aa"/>
            <w:rFonts w:ascii="Times New Roman" w:hAnsi="Times New Roman" w:cs="Times New Roman"/>
            <w:bCs/>
            <w:sz w:val="26"/>
            <w:szCs w:val="26"/>
          </w:rPr>
          <w:t>.</w:t>
        </w:r>
        <w:r w:rsidRPr="00367A39">
          <w:rPr>
            <w:rStyle w:val="aa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367A39">
        <w:rPr>
          <w:rFonts w:ascii="Times New Roman" w:hAnsi="Times New Roman" w:cs="Times New Roman"/>
          <w:bCs/>
          <w:sz w:val="26"/>
          <w:szCs w:val="26"/>
        </w:rPr>
        <w:t>.</w:t>
      </w:r>
    </w:p>
    <w:p w:rsidR="00BB2B05" w:rsidRPr="00367A39" w:rsidRDefault="00BB2B05" w:rsidP="00BB2B05">
      <w:pPr>
        <w:pStyle w:val="ab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7A39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367A39">
        <w:rPr>
          <w:rFonts w:ascii="Times New Roman" w:hAnsi="Times New Roman" w:cs="Times New Roman"/>
          <w:bCs/>
          <w:sz w:val="26"/>
          <w:szCs w:val="26"/>
        </w:rPr>
        <w:t>4. Контроль за исполнением настоящего постановления оставляю  за собой.</w:t>
      </w:r>
    </w:p>
    <w:p w:rsidR="005F6915" w:rsidRPr="005F6915" w:rsidRDefault="005F6915" w:rsidP="005F6915">
      <w:pPr>
        <w:pStyle w:val="ab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04FF" w:rsidRDefault="0072008D" w:rsidP="004304FF">
      <w:pPr>
        <w:jc w:val="both"/>
        <w:rPr>
          <w:rFonts w:ascii="Times New Roman" w:hAnsi="Times New Roman" w:cs="Times New Roman"/>
          <w:sz w:val="28"/>
          <w:szCs w:val="28"/>
        </w:rPr>
      </w:pPr>
      <w:r w:rsidRPr="0072008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</w:t>
      </w:r>
      <w:r w:rsidR="00607462">
        <w:rPr>
          <w:rFonts w:ascii="Times New Roman" w:hAnsi="Times New Roman" w:cs="Times New Roman"/>
          <w:sz w:val="28"/>
          <w:szCs w:val="28"/>
        </w:rPr>
        <w:t xml:space="preserve"> </w:t>
      </w:r>
      <w:r w:rsidRPr="0072008D">
        <w:rPr>
          <w:rFonts w:ascii="Times New Roman" w:hAnsi="Times New Roman" w:cs="Times New Roman"/>
          <w:sz w:val="28"/>
          <w:szCs w:val="28"/>
        </w:rPr>
        <w:t xml:space="preserve">      Д.Л. Столбунов</w:t>
      </w:r>
    </w:p>
    <w:p w:rsidR="00227D90" w:rsidRPr="004304FF" w:rsidRDefault="008A4D00" w:rsidP="004304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Разослано: в дело, </w:t>
      </w:r>
      <w:r w:rsidR="00CF3F02" w:rsidRPr="00CF3F02">
        <w:rPr>
          <w:rFonts w:ascii="Times New Roman" w:eastAsia="Calibri" w:hAnsi="Times New Roman" w:cs="Times New Roman"/>
          <w:sz w:val="20"/>
          <w:szCs w:val="20"/>
        </w:rPr>
        <w:t>вед. спец. -2.</w:t>
      </w:r>
    </w:p>
    <w:p w:rsidR="007923B0" w:rsidRPr="007923B0" w:rsidRDefault="007923B0" w:rsidP="007923B0">
      <w:pPr>
        <w:rPr>
          <w:rFonts w:ascii="Times New Roman" w:eastAsia="Calibri" w:hAnsi="Times New Roman" w:cs="Times New Roman"/>
          <w:sz w:val="20"/>
          <w:szCs w:val="20"/>
        </w:rPr>
      </w:pPr>
    </w:p>
    <w:p w:rsidR="007923B0" w:rsidRPr="007923B0" w:rsidRDefault="007923B0" w:rsidP="007923B0">
      <w:pPr>
        <w:pStyle w:val="ab"/>
        <w:jc w:val="right"/>
        <w:rPr>
          <w:rFonts w:ascii="Times New Roman" w:hAnsi="Times New Roman" w:cs="Times New Roman"/>
        </w:rPr>
      </w:pPr>
      <w:r w:rsidRPr="007923B0">
        <w:rPr>
          <w:rFonts w:ascii="Times New Roman" w:hAnsi="Times New Roman" w:cs="Times New Roman"/>
        </w:rPr>
        <w:t>УТВЕРЖДЕНО</w:t>
      </w:r>
    </w:p>
    <w:p w:rsidR="007923B0" w:rsidRDefault="007923B0" w:rsidP="007923B0">
      <w:pPr>
        <w:pStyle w:val="ab"/>
        <w:jc w:val="right"/>
        <w:rPr>
          <w:rFonts w:ascii="Times New Roman" w:hAnsi="Times New Roman" w:cs="Times New Roman"/>
        </w:rPr>
      </w:pPr>
      <w:r w:rsidRPr="007923B0">
        <w:rPr>
          <w:rFonts w:ascii="Times New Roman" w:hAnsi="Times New Roman" w:cs="Times New Roman"/>
        </w:rPr>
        <w:t>постановлением  администрации</w:t>
      </w:r>
    </w:p>
    <w:p w:rsidR="007923B0" w:rsidRPr="007923B0" w:rsidRDefault="007923B0" w:rsidP="007923B0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Приладожского городского поселения </w:t>
      </w:r>
    </w:p>
    <w:p w:rsidR="007923B0" w:rsidRPr="007923B0" w:rsidRDefault="007923B0" w:rsidP="007923B0">
      <w:pPr>
        <w:pStyle w:val="ab"/>
        <w:jc w:val="right"/>
        <w:rPr>
          <w:rFonts w:ascii="Times New Roman" w:hAnsi="Times New Roman" w:cs="Times New Roman"/>
        </w:rPr>
      </w:pPr>
      <w:r w:rsidRPr="007923B0">
        <w:rPr>
          <w:rFonts w:ascii="Times New Roman" w:hAnsi="Times New Roman" w:cs="Times New Roman"/>
        </w:rPr>
        <w:t xml:space="preserve">Кировского муниципального района </w:t>
      </w:r>
    </w:p>
    <w:p w:rsidR="007923B0" w:rsidRPr="007923B0" w:rsidRDefault="007923B0" w:rsidP="007923B0">
      <w:pPr>
        <w:pStyle w:val="ab"/>
        <w:jc w:val="right"/>
        <w:rPr>
          <w:rFonts w:ascii="Times New Roman" w:hAnsi="Times New Roman" w:cs="Times New Roman"/>
        </w:rPr>
      </w:pPr>
      <w:r w:rsidRPr="007923B0">
        <w:rPr>
          <w:rFonts w:ascii="Times New Roman" w:hAnsi="Times New Roman" w:cs="Times New Roman"/>
        </w:rPr>
        <w:t>Ленинградской области</w:t>
      </w:r>
    </w:p>
    <w:p w:rsidR="007923B0" w:rsidRPr="007923B0" w:rsidRDefault="007923B0" w:rsidP="007923B0">
      <w:pPr>
        <w:pStyle w:val="ab"/>
        <w:jc w:val="right"/>
        <w:rPr>
          <w:rFonts w:ascii="Times New Roman" w:hAnsi="Times New Roman" w:cs="Times New Roman"/>
        </w:rPr>
      </w:pPr>
      <w:r w:rsidRPr="007923B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ХХ июля 2025 года </w:t>
      </w:r>
      <w:r w:rsidRPr="007923B0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ХХХ</w:t>
      </w:r>
    </w:p>
    <w:p w:rsidR="007923B0" w:rsidRPr="007923B0" w:rsidRDefault="007923B0" w:rsidP="007923B0">
      <w:pPr>
        <w:pStyle w:val="ab"/>
        <w:jc w:val="right"/>
        <w:rPr>
          <w:rFonts w:ascii="Times New Roman" w:hAnsi="Times New Roman" w:cs="Times New Roman"/>
        </w:rPr>
      </w:pPr>
      <w:r w:rsidRPr="007923B0">
        <w:rPr>
          <w:rFonts w:ascii="Times New Roman" w:hAnsi="Times New Roman" w:cs="Times New Roman"/>
        </w:rPr>
        <w:t>(приложение)</w:t>
      </w:r>
    </w:p>
    <w:p w:rsidR="007923B0" w:rsidRPr="007923B0" w:rsidRDefault="007923B0" w:rsidP="007923B0">
      <w:pPr>
        <w:rPr>
          <w:rFonts w:ascii="Times New Roman" w:eastAsia="Calibri" w:hAnsi="Times New Roman" w:cs="Times New Roman"/>
          <w:sz w:val="20"/>
          <w:szCs w:val="20"/>
        </w:rPr>
      </w:pP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B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923B0" w:rsidRPr="004304FF" w:rsidRDefault="007923B0" w:rsidP="007923B0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04FF">
        <w:rPr>
          <w:rFonts w:ascii="Times New Roman" w:hAnsi="Times New Roman" w:cs="Times New Roman"/>
          <w:b/>
          <w:sz w:val="26"/>
          <w:szCs w:val="26"/>
        </w:rPr>
        <w:t>о комиссии по проведению торгов (аукционов, конкурсов)  по продаже движимого и недвижимого имущества, а также земельных участков, находящихся в муниципальной собственности  и земельных участков, государственная собственность на которые не разграничена, или права на заключение договоров аренды земельных участков,  государственная собственность на которые не разграничена</w:t>
      </w:r>
    </w:p>
    <w:p w:rsidR="007923B0" w:rsidRPr="004304FF" w:rsidRDefault="007923B0" w:rsidP="007923B0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923B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23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3B0">
        <w:rPr>
          <w:rFonts w:ascii="Times New Roman" w:hAnsi="Times New Roman" w:cs="Times New Roman"/>
          <w:sz w:val="28"/>
          <w:szCs w:val="28"/>
        </w:rPr>
        <w:t>1.1. Настоящее Положение определяет полномочия и функции Комиссии по проведению торгов (аукционов, конкурсов) по продаже движимого и недвижимого имущества, а также земельных участков, находящихся в муниципальной собственности и земельных участков, государственная собственность на которые не разграничена, или права на заключение договоров аренды земельных участков, государственная собственность на которые не разграничена (далее — Комиссия), а также порядок ее формирования и работы.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23B0">
        <w:rPr>
          <w:rFonts w:ascii="Times New Roman" w:hAnsi="Times New Roman" w:cs="Times New Roman"/>
          <w:sz w:val="28"/>
          <w:szCs w:val="28"/>
        </w:rPr>
        <w:t xml:space="preserve">      1.2. Комиссия в своей деятельности руководствуется </w:t>
      </w:r>
      <w:hyperlink r:id="rId17" w:history="1">
        <w:r w:rsidRPr="007923B0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7923B0">
        <w:rPr>
          <w:rFonts w:ascii="Times New Roman" w:hAnsi="Times New Roman" w:cs="Times New Roman"/>
          <w:sz w:val="28"/>
          <w:szCs w:val="28"/>
        </w:rPr>
        <w:t xml:space="preserve">, Гражданским кодексом Российской Федерации, Федеральным законом от 25.10.2001 №137-Ф «О введении в действие Земельного кодекса РФ», </w:t>
      </w:r>
      <w:hyperlink r:id="rId18" w:history="1">
        <w:r w:rsidRPr="007923B0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Федеральным законом от 26.07.2006 №135-ФЗ «О защите конкуренции»</w:t>
        </w:r>
      </w:hyperlink>
      <w:r w:rsidRPr="007923B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anchor="7D20K3" w:history="1">
        <w:r w:rsidRPr="007923B0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Федеральным законом от 21.12.2001 № 178-ФЗ «О приватизации государственного и муниципального имущества»</w:t>
        </w:r>
      </w:hyperlink>
      <w:r w:rsidRPr="007923B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anchor="7D20K3" w:history="1">
        <w:r w:rsidRPr="007923B0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</w:t>
        </w:r>
      </w:hyperlink>
      <w:r w:rsidRPr="007923B0">
        <w:rPr>
          <w:rFonts w:ascii="Times New Roman" w:hAnsi="Times New Roman" w:cs="Times New Roman"/>
          <w:sz w:val="28"/>
          <w:szCs w:val="28"/>
        </w:rPr>
        <w:t>», Уставом Кировского муниципального района Ленинградской области, а также настоящим Положением.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B0">
        <w:rPr>
          <w:rFonts w:ascii="Times New Roman" w:hAnsi="Times New Roman" w:cs="Times New Roman"/>
          <w:b/>
          <w:sz w:val="28"/>
          <w:szCs w:val="28"/>
        </w:rPr>
        <w:t>2. Полномочия Комиссии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 xml:space="preserve">2.1. Комиссия является органом по проведению торгов (аукционов, конкурсов): 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по продаже движимого и недвижимого имущества, находящегося в собственности Кировского муниципального района Ленинградской области;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по продаже земельных участков, находящихся в собственности Кировского муниципального района Ленинградской области;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по продаже земельных участков, государственная собственность на которые не разграничена;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на право заключения договоров аренды на земельные участки, государственная собственность на которые не разграничена.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B0">
        <w:rPr>
          <w:rFonts w:ascii="Times New Roman" w:hAnsi="Times New Roman" w:cs="Times New Roman"/>
          <w:b/>
          <w:sz w:val="28"/>
          <w:szCs w:val="28"/>
        </w:rPr>
        <w:t>3. Порядок формирования Комиссии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3.1. Комиссия является коллегиальным органом, созданным на постоянной основе.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3.2. Состав Комиссии утверждается постановлением администрации Кировского муниципального района Ленинградской области (далее – Постановление).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3.3. Число членов Комиссии должно составлять не менее пяти человек. Комиссия правомочна осуществлять свои функции, если на заседании Комиссии присутствует не менее пятидесяти процентов от общего числа ее членов;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3.4. Замена члена Комиссии допускается только по решению организатора торгов (аукционов, конкурсов).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 xml:space="preserve">3.5.  Членами Комиссии не могут быть лица, лично заинтересованные в результатах торгов (аукционов, конкурсов), либо лица, аффилированные с заявителями, в том числе лица, состоящие в штате заявителей, либо лица, на которых заявители способны оказать влияние (в том числе лица, являющиеся членами органов управления, кредиторами заявителей), либо лица, состоящие в браке с руководителем заявителя, или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сёстрами), усыновителями руководителя или усыновлёнными руководителем заявителя (если заявителем является юридическое лицо). 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23B0">
        <w:rPr>
          <w:rFonts w:ascii="Times New Roman" w:hAnsi="Times New Roman" w:cs="Times New Roman"/>
          <w:sz w:val="28"/>
          <w:szCs w:val="28"/>
        </w:rPr>
        <w:t xml:space="preserve">Члены Комиссии обязаны незамедлительно сообщить организатору торгов о возникновении указанных в настоящем пункте обстоятельств. 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23B0">
        <w:rPr>
          <w:rFonts w:ascii="Times New Roman" w:hAnsi="Times New Roman" w:cs="Times New Roman"/>
          <w:sz w:val="28"/>
          <w:szCs w:val="28"/>
        </w:rPr>
        <w:t>В случае выявления в составе Комиссии таких лиц решение об изменении состава комиссии принимается организатором торгов (аукционов, конкурсов) в срок не позднее 1 рабочего дня со дня выявления указанного обстоятельства.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B0">
        <w:rPr>
          <w:rFonts w:ascii="Times New Roman" w:hAnsi="Times New Roman" w:cs="Times New Roman"/>
          <w:b/>
          <w:sz w:val="28"/>
          <w:szCs w:val="28"/>
        </w:rPr>
        <w:t>4. Функции Комиссии, ее отдельных членов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4.1. При проведении торгов (аукционов, конкурсов) по продаже движимого и недвижимого имущества, а также земельных участков, находящихся в муниципальной собственности и земельных участков, государственная собственность на которые не разграничена, или права на заключение договоров аренды земельных участков, государственная собственность на которые не разграничена (далее – Торги) Комиссия осуществляет следующие функции: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 xml:space="preserve">- рассматривает принятые оператором электронной площадки от претендентов заявки на участие в Торгах на предмет их соответствия </w:t>
      </w:r>
      <w:r w:rsidRPr="007923B0">
        <w:rPr>
          <w:rFonts w:ascii="Times New Roman" w:hAnsi="Times New Roman" w:cs="Times New Roman"/>
          <w:sz w:val="28"/>
          <w:szCs w:val="28"/>
        </w:rPr>
        <w:lastRenderedPageBreak/>
        <w:t>требованиям действующего законодательства и условиям, опубликованным в информационном сообщении;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- принимает  решение о признании претендентов участниками Торгов либо об отказе в допуске к участию в Торгах по основаниям, установленным действующим законодательством, которое оформляется протоколом;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- принимает решение, при наличии оснований для признания Торгов  несостоявшимися, которое оформляется протоколом;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- определяет победителя и оформляет протокол об итогах Торгов, в том числе с использованием средств электронной связи;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- осуществляет иные функции в целях организации и проведения торгов в соответствии с настоящим Положением.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4.2. Председатель Комиссии: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объявляет заседание правомочным;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открывает и ведет заседания Комиссии, объявляет перерывы;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объявляет состав Комиссии;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оглашает сведения, подлежащие объявлению на процедуре открытия доступа к поданным в форме электронных документов заявкам на участие в Торгах;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определяет порядок рассмотрения обсуждаемых вопросов;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объявляет результаты заседания Комиссии.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B0">
        <w:rPr>
          <w:rFonts w:ascii="Times New Roman" w:hAnsi="Times New Roman" w:cs="Times New Roman"/>
          <w:b/>
          <w:sz w:val="28"/>
          <w:szCs w:val="28"/>
        </w:rPr>
        <w:t>5. Права и обязанности Комиссии, ее отдельных членов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5.1. Комиссия обязана: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проверять соответствие участников Торгов предъявляемым к ним требованиям, установленным законодательством Российской Федерации;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не допускать претендентов к участию в Торгах в соответствии с п.4.1 настоящего Положения в случаях, установленных законодательством Российской Федерации;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не проводить переговоры с участниками Торгов до проведения и (или) во время проведения конкурсов или аукционов;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5.2. Комиссия вправе: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- запрашивать информацию и документы в целях проверки соответствия участника Торгов требованиям, установленным законодательством Российской Федерации, у органов власти в соответствии с их компетенцией и иных лиц, за исключением лиц, подавших заявку на участие в соответствующем конкурсе или аукционе (при этом Комиссия не вправе возлагать на участников Торгов обязанность подтверждать соответствие данным требованиям).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5.3. Члены Комиссии обязаны: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- руководствоваться в своей деятельности требованиями законодательства Российской Федерации;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0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3B0">
        <w:rPr>
          <w:rFonts w:ascii="Times New Roman" w:hAnsi="Times New Roman" w:cs="Times New Roman"/>
          <w:sz w:val="28"/>
          <w:szCs w:val="28"/>
        </w:rPr>
        <w:t>- лично присутствовать на заседаниях Комиссии, отсутствие на заседании Комиссии допускается только по уважительным причинам;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не допускать разглашения сведений, ставших им известными в ходе проведения Торгов, кроме случаев, прямо предусмотренных законодательством Российской Федерации;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подписывать протоколы, оформляемые при проведении Торгов.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5.4. Члены Комиссии вправе: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знакомиться со всеми представленными на рассмотрение документами и сведениями, составляющими заявку на участие в Торгах;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проверять правильность содержания протоколов заседаний Комиссии;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23B0">
        <w:rPr>
          <w:rFonts w:ascii="Times New Roman" w:hAnsi="Times New Roman" w:cs="Times New Roman"/>
          <w:sz w:val="28"/>
          <w:szCs w:val="28"/>
        </w:rPr>
        <w:t>- письменно излагать свое особое мнение.</w:t>
      </w:r>
    </w:p>
    <w:p w:rsid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B0">
        <w:rPr>
          <w:rFonts w:ascii="Times New Roman" w:hAnsi="Times New Roman" w:cs="Times New Roman"/>
          <w:b/>
          <w:sz w:val="28"/>
          <w:szCs w:val="28"/>
        </w:rPr>
        <w:t>6. Порядок работы комиссии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6.1. Организует работу Комиссии и ведет заседания председатель Комиссии.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6.2. Заседания Комиссии проводятся в сроки, установленные извещениями о проведении Торгов, размещенные  на официальном сайте Российской Федерации в информационно-телекоммуникационной сети «Интернет» www.torgi.</w:t>
      </w:r>
      <w:r w:rsidRPr="007923B0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7923B0">
        <w:rPr>
          <w:rFonts w:ascii="Times New Roman" w:hAnsi="Times New Roman" w:cs="Times New Roman"/>
          <w:sz w:val="28"/>
          <w:szCs w:val="28"/>
        </w:rPr>
        <w:t>.</w:t>
      </w:r>
      <w:r w:rsidRPr="007923B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923B0">
        <w:rPr>
          <w:rFonts w:ascii="Times New Roman" w:hAnsi="Times New Roman" w:cs="Times New Roman"/>
          <w:sz w:val="28"/>
          <w:szCs w:val="28"/>
        </w:rPr>
        <w:t xml:space="preserve"> и опубликованные на универсальной торговой платформе АО «Сбербанк-АСТ» (</w:t>
      </w:r>
      <w:hyperlink r:id="rId21" w:history="1">
        <w:r w:rsidRPr="007923B0">
          <w:rPr>
            <w:rStyle w:val="aa"/>
            <w:rFonts w:ascii="Times New Roman" w:eastAsia="Calibri" w:hAnsi="Times New Roman" w:cs="Times New Roman"/>
            <w:sz w:val="28"/>
            <w:szCs w:val="28"/>
          </w:rPr>
          <w:t>http://utp.sberbank-ast.ru</w:t>
        </w:r>
      </w:hyperlink>
      <w:r w:rsidRPr="007923B0">
        <w:rPr>
          <w:rFonts w:ascii="Times New Roman" w:hAnsi="Times New Roman" w:cs="Times New Roman"/>
          <w:sz w:val="28"/>
          <w:szCs w:val="28"/>
        </w:rPr>
        <w:t>).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6.3. Члены Комиссии должны быть уведомлены о месте, дате и времени проведения заседания Комиссии.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6.4. Решения принимаются открытым голосованием простым большинством голосов членов Комиссии, присутствующих на заседании. Каждый член Комиссии имеет один голос. При равенстве голосов голос председателя является решающим.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 xml:space="preserve">6.5. Итоги заседаний Комиссии оформляются соответствующими протоколами и подписываются присутствующими членами Комиссии. 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 xml:space="preserve">6.6. Решения Комиссии могут быть обжалованы в порядке, установленном действующим законодательством.                                                                                     </w:t>
      </w: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B0">
        <w:rPr>
          <w:rFonts w:ascii="Times New Roman" w:hAnsi="Times New Roman" w:cs="Times New Roman"/>
          <w:b/>
          <w:sz w:val="28"/>
          <w:szCs w:val="28"/>
        </w:rPr>
        <w:t>7. Ответственность членов Комиссии</w:t>
      </w:r>
    </w:p>
    <w:p w:rsidR="007923B0" w:rsidRPr="007923B0" w:rsidRDefault="007923B0" w:rsidP="007923B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3B0" w:rsidRPr="007923B0" w:rsidRDefault="007923B0" w:rsidP="007923B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923B0">
        <w:rPr>
          <w:rFonts w:ascii="Times New Roman" w:hAnsi="Times New Roman" w:cs="Times New Roman"/>
          <w:sz w:val="28"/>
          <w:szCs w:val="28"/>
        </w:rPr>
        <w:t>7.1. Члены Комиссии виновные в нарушении законодательства Российской Федерации о защите конкуренции, законодательства о порядке проведения Торгов по продаже движимого и недвижимого имущества, а также земельных участков, находящихся в муниципальной собственности и земельных участков, государственная собственность на которые не разграничена, или права на заключение договоров аренды земельных участков, государственная собственность на которые не разграничена, а также настоящего Положения, несут ответственность в соответствии с законодательством Российской Федерации.</w:t>
      </w:r>
    </w:p>
    <w:sectPr w:rsidR="007923B0" w:rsidRPr="007923B0" w:rsidSect="004304FF">
      <w:footerReference w:type="first" r:id="rId22"/>
      <w:pgSz w:w="11906" w:h="16838"/>
      <w:pgMar w:top="993" w:right="850" w:bottom="567" w:left="1701" w:header="709" w:footer="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8B" w:rsidRDefault="00923F8B" w:rsidP="007212FD">
      <w:pPr>
        <w:spacing w:after="0" w:line="240" w:lineRule="auto"/>
      </w:pPr>
      <w:r>
        <w:separator/>
      </w:r>
    </w:p>
  </w:endnote>
  <w:endnote w:type="continuationSeparator" w:id="1">
    <w:p w:rsidR="00923F8B" w:rsidRDefault="00923F8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FA" w:rsidRDefault="00A04DFA" w:rsidP="008B567E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8B" w:rsidRDefault="00923F8B" w:rsidP="007212FD">
      <w:pPr>
        <w:spacing w:after="0" w:line="240" w:lineRule="auto"/>
      </w:pPr>
      <w:r>
        <w:separator/>
      </w:r>
    </w:p>
  </w:footnote>
  <w:footnote w:type="continuationSeparator" w:id="1">
    <w:p w:rsidR="00923F8B" w:rsidRDefault="00923F8B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5681"/>
    <w:multiLevelType w:val="hybridMultilevel"/>
    <w:tmpl w:val="A48862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12BFF"/>
    <w:multiLevelType w:val="hybridMultilevel"/>
    <w:tmpl w:val="7EA61070"/>
    <w:lvl w:ilvl="0" w:tplc="98EC1E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79297D"/>
    <w:multiLevelType w:val="multilevel"/>
    <w:tmpl w:val="DB5A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850FA"/>
    <w:multiLevelType w:val="hybridMultilevel"/>
    <w:tmpl w:val="E00850CE"/>
    <w:lvl w:ilvl="0" w:tplc="57629B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A676DC"/>
    <w:multiLevelType w:val="hybridMultilevel"/>
    <w:tmpl w:val="1DE4F8D8"/>
    <w:lvl w:ilvl="0" w:tplc="6A22F4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77FC"/>
    <w:multiLevelType w:val="multilevel"/>
    <w:tmpl w:val="13A038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4ADE"/>
    <w:rsid w:val="0000530C"/>
    <w:rsid w:val="000100F9"/>
    <w:rsid w:val="00014574"/>
    <w:rsid w:val="0001634D"/>
    <w:rsid w:val="0001696A"/>
    <w:rsid w:val="000202C5"/>
    <w:rsid w:val="00021F0F"/>
    <w:rsid w:val="00024D01"/>
    <w:rsid w:val="000270F5"/>
    <w:rsid w:val="00052954"/>
    <w:rsid w:val="000550FF"/>
    <w:rsid w:val="0005564F"/>
    <w:rsid w:val="00056A50"/>
    <w:rsid w:val="00060F20"/>
    <w:rsid w:val="00061D46"/>
    <w:rsid w:val="00070649"/>
    <w:rsid w:val="00070889"/>
    <w:rsid w:val="00070AF3"/>
    <w:rsid w:val="0007553B"/>
    <w:rsid w:val="0007760B"/>
    <w:rsid w:val="000803E2"/>
    <w:rsid w:val="000904B6"/>
    <w:rsid w:val="00090738"/>
    <w:rsid w:val="00093D3C"/>
    <w:rsid w:val="00094F29"/>
    <w:rsid w:val="00095729"/>
    <w:rsid w:val="000A190A"/>
    <w:rsid w:val="000A1ED6"/>
    <w:rsid w:val="000A2755"/>
    <w:rsid w:val="000A4E3C"/>
    <w:rsid w:val="000A527E"/>
    <w:rsid w:val="000A6118"/>
    <w:rsid w:val="000A6BB7"/>
    <w:rsid w:val="000A6C9D"/>
    <w:rsid w:val="000B1A5F"/>
    <w:rsid w:val="000B3AD8"/>
    <w:rsid w:val="000B708E"/>
    <w:rsid w:val="000C062E"/>
    <w:rsid w:val="000C225F"/>
    <w:rsid w:val="000C643D"/>
    <w:rsid w:val="000D109D"/>
    <w:rsid w:val="000D6814"/>
    <w:rsid w:val="000E04D7"/>
    <w:rsid w:val="000E6991"/>
    <w:rsid w:val="000F2062"/>
    <w:rsid w:val="000F32C2"/>
    <w:rsid w:val="000F46F8"/>
    <w:rsid w:val="000F6F4D"/>
    <w:rsid w:val="000F7BB7"/>
    <w:rsid w:val="00106C40"/>
    <w:rsid w:val="00107179"/>
    <w:rsid w:val="00110542"/>
    <w:rsid w:val="00110CFA"/>
    <w:rsid w:val="00122F64"/>
    <w:rsid w:val="00134382"/>
    <w:rsid w:val="001364B8"/>
    <w:rsid w:val="00144445"/>
    <w:rsid w:val="00151538"/>
    <w:rsid w:val="00151B1C"/>
    <w:rsid w:val="001530C5"/>
    <w:rsid w:val="00154919"/>
    <w:rsid w:val="00156642"/>
    <w:rsid w:val="001572B8"/>
    <w:rsid w:val="001600A6"/>
    <w:rsid w:val="001606D7"/>
    <w:rsid w:val="001610F4"/>
    <w:rsid w:val="00166A1C"/>
    <w:rsid w:val="00167FD8"/>
    <w:rsid w:val="00170AD1"/>
    <w:rsid w:val="001727CA"/>
    <w:rsid w:val="00173F90"/>
    <w:rsid w:val="00177B2B"/>
    <w:rsid w:val="00180843"/>
    <w:rsid w:val="00181D70"/>
    <w:rsid w:val="00181EF9"/>
    <w:rsid w:val="0018208F"/>
    <w:rsid w:val="001822FA"/>
    <w:rsid w:val="001921AE"/>
    <w:rsid w:val="0019497B"/>
    <w:rsid w:val="001A1E27"/>
    <w:rsid w:val="001A71D0"/>
    <w:rsid w:val="001B073C"/>
    <w:rsid w:val="001B0918"/>
    <w:rsid w:val="001B3194"/>
    <w:rsid w:val="001B434C"/>
    <w:rsid w:val="001B6743"/>
    <w:rsid w:val="001C107C"/>
    <w:rsid w:val="001C1D35"/>
    <w:rsid w:val="001C2357"/>
    <w:rsid w:val="001C3873"/>
    <w:rsid w:val="001C4297"/>
    <w:rsid w:val="001C61B8"/>
    <w:rsid w:val="001C6459"/>
    <w:rsid w:val="001D7BBE"/>
    <w:rsid w:val="001E432B"/>
    <w:rsid w:val="001E48AD"/>
    <w:rsid w:val="001F2B16"/>
    <w:rsid w:val="001F55B6"/>
    <w:rsid w:val="001F5899"/>
    <w:rsid w:val="001F7FCD"/>
    <w:rsid w:val="002016B5"/>
    <w:rsid w:val="002048A1"/>
    <w:rsid w:val="0021798D"/>
    <w:rsid w:val="00221C40"/>
    <w:rsid w:val="00227D90"/>
    <w:rsid w:val="0023151B"/>
    <w:rsid w:val="002403E3"/>
    <w:rsid w:val="00244CEE"/>
    <w:rsid w:val="00251D30"/>
    <w:rsid w:val="00252BD8"/>
    <w:rsid w:val="00257F17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A7DC6"/>
    <w:rsid w:val="002C01DF"/>
    <w:rsid w:val="002C1F25"/>
    <w:rsid w:val="002C692F"/>
    <w:rsid w:val="002C7C1D"/>
    <w:rsid w:val="002D2C67"/>
    <w:rsid w:val="002D484E"/>
    <w:rsid w:val="002D60AD"/>
    <w:rsid w:val="002E118C"/>
    <w:rsid w:val="002E4F70"/>
    <w:rsid w:val="002E7520"/>
    <w:rsid w:val="002F5211"/>
    <w:rsid w:val="003108AC"/>
    <w:rsid w:val="00315D58"/>
    <w:rsid w:val="00323103"/>
    <w:rsid w:val="003306FD"/>
    <w:rsid w:val="003407C6"/>
    <w:rsid w:val="0034238E"/>
    <w:rsid w:val="003443C6"/>
    <w:rsid w:val="00351661"/>
    <w:rsid w:val="0035644F"/>
    <w:rsid w:val="0035704D"/>
    <w:rsid w:val="003602AF"/>
    <w:rsid w:val="0036362D"/>
    <w:rsid w:val="003637E6"/>
    <w:rsid w:val="0037627A"/>
    <w:rsid w:val="003803EB"/>
    <w:rsid w:val="00380C31"/>
    <w:rsid w:val="00384D83"/>
    <w:rsid w:val="00385FD2"/>
    <w:rsid w:val="00386177"/>
    <w:rsid w:val="003877B3"/>
    <w:rsid w:val="0039045F"/>
    <w:rsid w:val="00393305"/>
    <w:rsid w:val="003944DD"/>
    <w:rsid w:val="003B4D0B"/>
    <w:rsid w:val="003B5CF8"/>
    <w:rsid w:val="003B6272"/>
    <w:rsid w:val="003B7F94"/>
    <w:rsid w:val="003C030D"/>
    <w:rsid w:val="003C1601"/>
    <w:rsid w:val="003C2B52"/>
    <w:rsid w:val="003E4567"/>
    <w:rsid w:val="003E45E7"/>
    <w:rsid w:val="003F09E4"/>
    <w:rsid w:val="004036B5"/>
    <w:rsid w:val="004079F7"/>
    <w:rsid w:val="00410A58"/>
    <w:rsid w:val="0041470D"/>
    <w:rsid w:val="004304FF"/>
    <w:rsid w:val="00441D1D"/>
    <w:rsid w:val="00444310"/>
    <w:rsid w:val="00445C08"/>
    <w:rsid w:val="0044615A"/>
    <w:rsid w:val="004469E5"/>
    <w:rsid w:val="00461D4E"/>
    <w:rsid w:val="00464C05"/>
    <w:rsid w:val="00470AB3"/>
    <w:rsid w:val="00470BE4"/>
    <w:rsid w:val="00471072"/>
    <w:rsid w:val="00471B0F"/>
    <w:rsid w:val="00473C9D"/>
    <w:rsid w:val="00474F73"/>
    <w:rsid w:val="00475C9B"/>
    <w:rsid w:val="00475FE0"/>
    <w:rsid w:val="00481DB5"/>
    <w:rsid w:val="004840EF"/>
    <w:rsid w:val="00494122"/>
    <w:rsid w:val="004947A7"/>
    <w:rsid w:val="00497EE9"/>
    <w:rsid w:val="004A17B7"/>
    <w:rsid w:val="004A2339"/>
    <w:rsid w:val="004A6AB6"/>
    <w:rsid w:val="004B0034"/>
    <w:rsid w:val="004B1191"/>
    <w:rsid w:val="004B33C7"/>
    <w:rsid w:val="004B660E"/>
    <w:rsid w:val="004C37D3"/>
    <w:rsid w:val="004D754A"/>
    <w:rsid w:val="004D7CA4"/>
    <w:rsid w:val="004E0AF0"/>
    <w:rsid w:val="004E2E04"/>
    <w:rsid w:val="004E386A"/>
    <w:rsid w:val="004E3F7D"/>
    <w:rsid w:val="004E5D2C"/>
    <w:rsid w:val="004E7B80"/>
    <w:rsid w:val="004F53F0"/>
    <w:rsid w:val="004F56E4"/>
    <w:rsid w:val="00501116"/>
    <w:rsid w:val="00503D80"/>
    <w:rsid w:val="00503DD5"/>
    <w:rsid w:val="00504BEB"/>
    <w:rsid w:val="005054A5"/>
    <w:rsid w:val="00505E8B"/>
    <w:rsid w:val="00506829"/>
    <w:rsid w:val="00507B53"/>
    <w:rsid w:val="00512405"/>
    <w:rsid w:val="00512CB8"/>
    <w:rsid w:val="00521E7D"/>
    <w:rsid w:val="005220DC"/>
    <w:rsid w:val="0052302E"/>
    <w:rsid w:val="00536C62"/>
    <w:rsid w:val="00540698"/>
    <w:rsid w:val="00546605"/>
    <w:rsid w:val="00555265"/>
    <w:rsid w:val="00555E7E"/>
    <w:rsid w:val="0056303F"/>
    <w:rsid w:val="0057339F"/>
    <w:rsid w:val="00573CBD"/>
    <w:rsid w:val="005741AC"/>
    <w:rsid w:val="005810ED"/>
    <w:rsid w:val="00587ED7"/>
    <w:rsid w:val="00590D66"/>
    <w:rsid w:val="005916D9"/>
    <w:rsid w:val="005A0395"/>
    <w:rsid w:val="005B023A"/>
    <w:rsid w:val="005B623D"/>
    <w:rsid w:val="005B6345"/>
    <w:rsid w:val="005C129C"/>
    <w:rsid w:val="005C1627"/>
    <w:rsid w:val="005C4F44"/>
    <w:rsid w:val="005C6A45"/>
    <w:rsid w:val="005D0297"/>
    <w:rsid w:val="005D0F18"/>
    <w:rsid w:val="005D6E0E"/>
    <w:rsid w:val="005E1CDD"/>
    <w:rsid w:val="005E32FD"/>
    <w:rsid w:val="005F3038"/>
    <w:rsid w:val="005F6915"/>
    <w:rsid w:val="0060205D"/>
    <w:rsid w:val="00602204"/>
    <w:rsid w:val="00603574"/>
    <w:rsid w:val="00604181"/>
    <w:rsid w:val="00606CCD"/>
    <w:rsid w:val="00607462"/>
    <w:rsid w:val="00610970"/>
    <w:rsid w:val="00610CE9"/>
    <w:rsid w:val="00611941"/>
    <w:rsid w:val="006122DF"/>
    <w:rsid w:val="006128E0"/>
    <w:rsid w:val="00613B7C"/>
    <w:rsid w:val="00617C21"/>
    <w:rsid w:val="00621BC0"/>
    <w:rsid w:val="00625529"/>
    <w:rsid w:val="00632958"/>
    <w:rsid w:val="006330B0"/>
    <w:rsid w:val="00635A09"/>
    <w:rsid w:val="00640924"/>
    <w:rsid w:val="00640D3E"/>
    <w:rsid w:val="00645E9A"/>
    <w:rsid w:val="006479CB"/>
    <w:rsid w:val="006541AC"/>
    <w:rsid w:val="00655209"/>
    <w:rsid w:val="0065704F"/>
    <w:rsid w:val="00672D84"/>
    <w:rsid w:val="00674282"/>
    <w:rsid w:val="00674B04"/>
    <w:rsid w:val="00675624"/>
    <w:rsid w:val="0067714B"/>
    <w:rsid w:val="006779E4"/>
    <w:rsid w:val="006879C2"/>
    <w:rsid w:val="00693993"/>
    <w:rsid w:val="006A338A"/>
    <w:rsid w:val="006A39D6"/>
    <w:rsid w:val="006A7E34"/>
    <w:rsid w:val="006B2BBE"/>
    <w:rsid w:val="006B33AB"/>
    <w:rsid w:val="006B3C44"/>
    <w:rsid w:val="006B3CEA"/>
    <w:rsid w:val="006B6CF6"/>
    <w:rsid w:val="006C3913"/>
    <w:rsid w:val="006C5DD4"/>
    <w:rsid w:val="006C7592"/>
    <w:rsid w:val="006D6304"/>
    <w:rsid w:val="006D6E15"/>
    <w:rsid w:val="006E2551"/>
    <w:rsid w:val="006E2A1E"/>
    <w:rsid w:val="006F4D2C"/>
    <w:rsid w:val="006F6EF4"/>
    <w:rsid w:val="006F7CC2"/>
    <w:rsid w:val="007047DF"/>
    <w:rsid w:val="00715798"/>
    <w:rsid w:val="0072008D"/>
    <w:rsid w:val="00720514"/>
    <w:rsid w:val="007212FD"/>
    <w:rsid w:val="00722A7C"/>
    <w:rsid w:val="007243B9"/>
    <w:rsid w:val="00725C8E"/>
    <w:rsid w:val="00726261"/>
    <w:rsid w:val="007368DC"/>
    <w:rsid w:val="00737941"/>
    <w:rsid w:val="00746B51"/>
    <w:rsid w:val="00751C5B"/>
    <w:rsid w:val="0075688C"/>
    <w:rsid w:val="00760808"/>
    <w:rsid w:val="007613C2"/>
    <w:rsid w:val="0076212D"/>
    <w:rsid w:val="007923B0"/>
    <w:rsid w:val="007928EA"/>
    <w:rsid w:val="0079459D"/>
    <w:rsid w:val="00794BA2"/>
    <w:rsid w:val="007B2921"/>
    <w:rsid w:val="007B406E"/>
    <w:rsid w:val="007B5558"/>
    <w:rsid w:val="007C155E"/>
    <w:rsid w:val="007C17ED"/>
    <w:rsid w:val="007C3D0E"/>
    <w:rsid w:val="007C46FD"/>
    <w:rsid w:val="007D33FC"/>
    <w:rsid w:val="007E5A0F"/>
    <w:rsid w:val="007F4012"/>
    <w:rsid w:val="007F6CD9"/>
    <w:rsid w:val="0080110C"/>
    <w:rsid w:val="008261C8"/>
    <w:rsid w:val="00827A32"/>
    <w:rsid w:val="008370A6"/>
    <w:rsid w:val="00843712"/>
    <w:rsid w:val="008518F9"/>
    <w:rsid w:val="008579F2"/>
    <w:rsid w:val="00860657"/>
    <w:rsid w:val="00861729"/>
    <w:rsid w:val="00862281"/>
    <w:rsid w:val="008641A4"/>
    <w:rsid w:val="0086645B"/>
    <w:rsid w:val="00874AEC"/>
    <w:rsid w:val="008767D7"/>
    <w:rsid w:val="008825C3"/>
    <w:rsid w:val="00882E6D"/>
    <w:rsid w:val="0089082C"/>
    <w:rsid w:val="00892545"/>
    <w:rsid w:val="00895CD7"/>
    <w:rsid w:val="008A14AF"/>
    <w:rsid w:val="008A2323"/>
    <w:rsid w:val="008A3232"/>
    <w:rsid w:val="008A4D00"/>
    <w:rsid w:val="008B355E"/>
    <w:rsid w:val="008B567E"/>
    <w:rsid w:val="008C26A5"/>
    <w:rsid w:val="008C2816"/>
    <w:rsid w:val="008D6D54"/>
    <w:rsid w:val="008D7623"/>
    <w:rsid w:val="008E4C30"/>
    <w:rsid w:val="008E7BC1"/>
    <w:rsid w:val="008F0531"/>
    <w:rsid w:val="008F7298"/>
    <w:rsid w:val="00905899"/>
    <w:rsid w:val="00906D0B"/>
    <w:rsid w:val="009107B5"/>
    <w:rsid w:val="009208B9"/>
    <w:rsid w:val="00923F8B"/>
    <w:rsid w:val="00923FB5"/>
    <w:rsid w:val="009250DA"/>
    <w:rsid w:val="00925847"/>
    <w:rsid w:val="009260CB"/>
    <w:rsid w:val="00930D4B"/>
    <w:rsid w:val="00931610"/>
    <w:rsid w:val="00931E10"/>
    <w:rsid w:val="00932222"/>
    <w:rsid w:val="00932252"/>
    <w:rsid w:val="0093300C"/>
    <w:rsid w:val="00934308"/>
    <w:rsid w:val="0093472E"/>
    <w:rsid w:val="00935651"/>
    <w:rsid w:val="0093607A"/>
    <w:rsid w:val="009411FD"/>
    <w:rsid w:val="0095014B"/>
    <w:rsid w:val="00953566"/>
    <w:rsid w:val="00954A37"/>
    <w:rsid w:val="00962D33"/>
    <w:rsid w:val="009654F5"/>
    <w:rsid w:val="009669AB"/>
    <w:rsid w:val="00966D19"/>
    <w:rsid w:val="0097552B"/>
    <w:rsid w:val="009800C5"/>
    <w:rsid w:val="009852F0"/>
    <w:rsid w:val="00985311"/>
    <w:rsid w:val="00992E4D"/>
    <w:rsid w:val="009949BA"/>
    <w:rsid w:val="0099556E"/>
    <w:rsid w:val="009A186E"/>
    <w:rsid w:val="009A2F9B"/>
    <w:rsid w:val="009A4A72"/>
    <w:rsid w:val="009A4F11"/>
    <w:rsid w:val="009B0AD4"/>
    <w:rsid w:val="009B15B5"/>
    <w:rsid w:val="009B1AF0"/>
    <w:rsid w:val="009C1C35"/>
    <w:rsid w:val="009C435B"/>
    <w:rsid w:val="009C7CA5"/>
    <w:rsid w:val="009D04AE"/>
    <w:rsid w:val="009D5CBB"/>
    <w:rsid w:val="009D7277"/>
    <w:rsid w:val="009E3844"/>
    <w:rsid w:val="009E54A4"/>
    <w:rsid w:val="009F1DDB"/>
    <w:rsid w:val="00A0098A"/>
    <w:rsid w:val="00A009C7"/>
    <w:rsid w:val="00A02350"/>
    <w:rsid w:val="00A0484B"/>
    <w:rsid w:val="00A04DFA"/>
    <w:rsid w:val="00A1193C"/>
    <w:rsid w:val="00A14930"/>
    <w:rsid w:val="00A21AA7"/>
    <w:rsid w:val="00A2565A"/>
    <w:rsid w:val="00A30D31"/>
    <w:rsid w:val="00A31C94"/>
    <w:rsid w:val="00A36920"/>
    <w:rsid w:val="00A45F78"/>
    <w:rsid w:val="00A55123"/>
    <w:rsid w:val="00A55282"/>
    <w:rsid w:val="00A56FBD"/>
    <w:rsid w:val="00A571EE"/>
    <w:rsid w:val="00A629C7"/>
    <w:rsid w:val="00A65BC8"/>
    <w:rsid w:val="00A70A77"/>
    <w:rsid w:val="00A858C3"/>
    <w:rsid w:val="00A911AF"/>
    <w:rsid w:val="00A92256"/>
    <w:rsid w:val="00A941A4"/>
    <w:rsid w:val="00A95BBB"/>
    <w:rsid w:val="00AA18DD"/>
    <w:rsid w:val="00AA68DB"/>
    <w:rsid w:val="00AB1AF2"/>
    <w:rsid w:val="00AB2BD2"/>
    <w:rsid w:val="00AB7CD6"/>
    <w:rsid w:val="00AE59FA"/>
    <w:rsid w:val="00AE6011"/>
    <w:rsid w:val="00AE784B"/>
    <w:rsid w:val="00B03059"/>
    <w:rsid w:val="00B05F6A"/>
    <w:rsid w:val="00B06503"/>
    <w:rsid w:val="00B12D52"/>
    <w:rsid w:val="00B14110"/>
    <w:rsid w:val="00B14E3C"/>
    <w:rsid w:val="00B1663D"/>
    <w:rsid w:val="00B30832"/>
    <w:rsid w:val="00B355A0"/>
    <w:rsid w:val="00B35CBB"/>
    <w:rsid w:val="00B366E9"/>
    <w:rsid w:val="00B401BF"/>
    <w:rsid w:val="00B530F3"/>
    <w:rsid w:val="00B55C7F"/>
    <w:rsid w:val="00B56870"/>
    <w:rsid w:val="00B57E95"/>
    <w:rsid w:val="00B61A63"/>
    <w:rsid w:val="00B627D8"/>
    <w:rsid w:val="00B63C1F"/>
    <w:rsid w:val="00B640B6"/>
    <w:rsid w:val="00B64E52"/>
    <w:rsid w:val="00B66084"/>
    <w:rsid w:val="00B72996"/>
    <w:rsid w:val="00B811B8"/>
    <w:rsid w:val="00B94C91"/>
    <w:rsid w:val="00B96E0C"/>
    <w:rsid w:val="00BA10C0"/>
    <w:rsid w:val="00BA1182"/>
    <w:rsid w:val="00BA2E39"/>
    <w:rsid w:val="00BA3BF7"/>
    <w:rsid w:val="00BA3C00"/>
    <w:rsid w:val="00BA61B1"/>
    <w:rsid w:val="00BB0115"/>
    <w:rsid w:val="00BB2B05"/>
    <w:rsid w:val="00BC13CE"/>
    <w:rsid w:val="00BC6A8C"/>
    <w:rsid w:val="00BC7A7A"/>
    <w:rsid w:val="00BD10F8"/>
    <w:rsid w:val="00BD20B8"/>
    <w:rsid w:val="00BE3CB4"/>
    <w:rsid w:val="00BE4328"/>
    <w:rsid w:val="00BE7C58"/>
    <w:rsid w:val="00BF3360"/>
    <w:rsid w:val="00BF3857"/>
    <w:rsid w:val="00BF42CF"/>
    <w:rsid w:val="00BF68AF"/>
    <w:rsid w:val="00C12C0C"/>
    <w:rsid w:val="00C1310A"/>
    <w:rsid w:val="00C17401"/>
    <w:rsid w:val="00C175CF"/>
    <w:rsid w:val="00C23C4D"/>
    <w:rsid w:val="00C30BB6"/>
    <w:rsid w:val="00C31CFE"/>
    <w:rsid w:val="00C32643"/>
    <w:rsid w:val="00C32DEB"/>
    <w:rsid w:val="00C33BAC"/>
    <w:rsid w:val="00C353B7"/>
    <w:rsid w:val="00C4069F"/>
    <w:rsid w:val="00C41862"/>
    <w:rsid w:val="00C429AF"/>
    <w:rsid w:val="00C45C7E"/>
    <w:rsid w:val="00C50A14"/>
    <w:rsid w:val="00C527F5"/>
    <w:rsid w:val="00C5624E"/>
    <w:rsid w:val="00C6273E"/>
    <w:rsid w:val="00C63EED"/>
    <w:rsid w:val="00C6405B"/>
    <w:rsid w:val="00C644D1"/>
    <w:rsid w:val="00C66B82"/>
    <w:rsid w:val="00C73886"/>
    <w:rsid w:val="00C7720B"/>
    <w:rsid w:val="00C82DA7"/>
    <w:rsid w:val="00C858F6"/>
    <w:rsid w:val="00C87783"/>
    <w:rsid w:val="00C93DF2"/>
    <w:rsid w:val="00C94658"/>
    <w:rsid w:val="00C94C45"/>
    <w:rsid w:val="00CA18C3"/>
    <w:rsid w:val="00CA5F0B"/>
    <w:rsid w:val="00CB04BF"/>
    <w:rsid w:val="00CB564A"/>
    <w:rsid w:val="00CB5C0B"/>
    <w:rsid w:val="00CB793A"/>
    <w:rsid w:val="00CC02DB"/>
    <w:rsid w:val="00CC15D7"/>
    <w:rsid w:val="00CC43A4"/>
    <w:rsid w:val="00CC6B05"/>
    <w:rsid w:val="00CC7825"/>
    <w:rsid w:val="00CD1818"/>
    <w:rsid w:val="00CD3804"/>
    <w:rsid w:val="00CD41E5"/>
    <w:rsid w:val="00CE28AF"/>
    <w:rsid w:val="00CE3379"/>
    <w:rsid w:val="00CE37A6"/>
    <w:rsid w:val="00CE63C0"/>
    <w:rsid w:val="00CF03C8"/>
    <w:rsid w:val="00CF1509"/>
    <w:rsid w:val="00CF3F02"/>
    <w:rsid w:val="00D15AFC"/>
    <w:rsid w:val="00D21EF3"/>
    <w:rsid w:val="00D30322"/>
    <w:rsid w:val="00D314CF"/>
    <w:rsid w:val="00D323B0"/>
    <w:rsid w:val="00D32716"/>
    <w:rsid w:val="00D328BD"/>
    <w:rsid w:val="00D376A9"/>
    <w:rsid w:val="00D42128"/>
    <w:rsid w:val="00D421DC"/>
    <w:rsid w:val="00D4386B"/>
    <w:rsid w:val="00D67556"/>
    <w:rsid w:val="00D71DD8"/>
    <w:rsid w:val="00D76369"/>
    <w:rsid w:val="00D80883"/>
    <w:rsid w:val="00D80F23"/>
    <w:rsid w:val="00D84DA2"/>
    <w:rsid w:val="00D861EA"/>
    <w:rsid w:val="00D923B3"/>
    <w:rsid w:val="00D935F1"/>
    <w:rsid w:val="00D941DC"/>
    <w:rsid w:val="00D94BC0"/>
    <w:rsid w:val="00D97AA5"/>
    <w:rsid w:val="00D97EE9"/>
    <w:rsid w:val="00DA3671"/>
    <w:rsid w:val="00DA6DCD"/>
    <w:rsid w:val="00DA7CFC"/>
    <w:rsid w:val="00DB6ACA"/>
    <w:rsid w:val="00DC1887"/>
    <w:rsid w:val="00DC2425"/>
    <w:rsid w:val="00DE3708"/>
    <w:rsid w:val="00DE492C"/>
    <w:rsid w:val="00DF4BF0"/>
    <w:rsid w:val="00DF74D9"/>
    <w:rsid w:val="00E03BDD"/>
    <w:rsid w:val="00E07708"/>
    <w:rsid w:val="00E12680"/>
    <w:rsid w:val="00E151A6"/>
    <w:rsid w:val="00E16972"/>
    <w:rsid w:val="00E229C8"/>
    <w:rsid w:val="00E239CA"/>
    <w:rsid w:val="00E316CC"/>
    <w:rsid w:val="00E370F7"/>
    <w:rsid w:val="00E41A2E"/>
    <w:rsid w:val="00E4286E"/>
    <w:rsid w:val="00E4483A"/>
    <w:rsid w:val="00E44B9F"/>
    <w:rsid w:val="00E4669A"/>
    <w:rsid w:val="00E46BE6"/>
    <w:rsid w:val="00E526D9"/>
    <w:rsid w:val="00E5350F"/>
    <w:rsid w:val="00E752BF"/>
    <w:rsid w:val="00E760F0"/>
    <w:rsid w:val="00E80E58"/>
    <w:rsid w:val="00E81C9B"/>
    <w:rsid w:val="00E823BC"/>
    <w:rsid w:val="00E85AFC"/>
    <w:rsid w:val="00E932AB"/>
    <w:rsid w:val="00EA113C"/>
    <w:rsid w:val="00EA1DA0"/>
    <w:rsid w:val="00EA55AF"/>
    <w:rsid w:val="00EA5665"/>
    <w:rsid w:val="00EA7E72"/>
    <w:rsid w:val="00EB1906"/>
    <w:rsid w:val="00EB4334"/>
    <w:rsid w:val="00EB4455"/>
    <w:rsid w:val="00EB4624"/>
    <w:rsid w:val="00EB597B"/>
    <w:rsid w:val="00EB5B39"/>
    <w:rsid w:val="00EC6F19"/>
    <w:rsid w:val="00EC7C25"/>
    <w:rsid w:val="00EC7FC1"/>
    <w:rsid w:val="00ED0D98"/>
    <w:rsid w:val="00ED10EF"/>
    <w:rsid w:val="00ED1C26"/>
    <w:rsid w:val="00ED46F3"/>
    <w:rsid w:val="00EE4C26"/>
    <w:rsid w:val="00EE59E5"/>
    <w:rsid w:val="00EF1A8D"/>
    <w:rsid w:val="00EF28F8"/>
    <w:rsid w:val="00EF32E2"/>
    <w:rsid w:val="00EF6A51"/>
    <w:rsid w:val="00F0187A"/>
    <w:rsid w:val="00F04FA6"/>
    <w:rsid w:val="00F0673C"/>
    <w:rsid w:val="00F146CF"/>
    <w:rsid w:val="00F15BD0"/>
    <w:rsid w:val="00F15E73"/>
    <w:rsid w:val="00F2012E"/>
    <w:rsid w:val="00F20338"/>
    <w:rsid w:val="00F31E69"/>
    <w:rsid w:val="00F41A8A"/>
    <w:rsid w:val="00F4476D"/>
    <w:rsid w:val="00F50B1B"/>
    <w:rsid w:val="00F5277D"/>
    <w:rsid w:val="00F56726"/>
    <w:rsid w:val="00F57360"/>
    <w:rsid w:val="00F66AC5"/>
    <w:rsid w:val="00F672E3"/>
    <w:rsid w:val="00F67A7F"/>
    <w:rsid w:val="00F76E87"/>
    <w:rsid w:val="00F8464A"/>
    <w:rsid w:val="00F95708"/>
    <w:rsid w:val="00F95FA4"/>
    <w:rsid w:val="00FA01E1"/>
    <w:rsid w:val="00FA0361"/>
    <w:rsid w:val="00FA11B2"/>
    <w:rsid w:val="00FA2547"/>
    <w:rsid w:val="00FA4D91"/>
    <w:rsid w:val="00FA74CB"/>
    <w:rsid w:val="00FC11A5"/>
    <w:rsid w:val="00FC3EF2"/>
    <w:rsid w:val="00FD049D"/>
    <w:rsid w:val="00FD0DB3"/>
    <w:rsid w:val="00FD3AE9"/>
    <w:rsid w:val="00FD54C6"/>
    <w:rsid w:val="00FE23D6"/>
    <w:rsid w:val="00FE3015"/>
    <w:rsid w:val="00FE3EC1"/>
    <w:rsid w:val="00FE7196"/>
    <w:rsid w:val="00FF0CD8"/>
    <w:rsid w:val="00FF455F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8"/>
  </w:style>
  <w:style w:type="paragraph" w:styleId="1">
    <w:name w:val="heading 1"/>
    <w:basedOn w:val="a"/>
    <w:next w:val="a"/>
    <w:link w:val="10"/>
    <w:qFormat/>
    <w:rsid w:val="00E752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rsid w:val="00F2012E"/>
    <w:rPr>
      <w:color w:val="0563C1"/>
      <w:u w:val="single"/>
    </w:rPr>
  </w:style>
  <w:style w:type="paragraph" w:styleId="ab">
    <w:name w:val="No Spacing"/>
    <w:uiPriority w:val="1"/>
    <w:qFormat/>
    <w:rsid w:val="007C3D0E"/>
    <w:pPr>
      <w:spacing w:after="0" w:line="240" w:lineRule="auto"/>
    </w:pPr>
  </w:style>
  <w:style w:type="paragraph" w:customStyle="1" w:styleId="ConsPlusNormal">
    <w:name w:val="ConsPlusNormal"/>
    <w:qFormat/>
    <w:rsid w:val="00227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7D90"/>
    <w:pPr>
      <w:spacing w:after="200" w:line="276" w:lineRule="auto"/>
      <w:ind w:left="720"/>
      <w:contextualSpacing/>
    </w:pPr>
  </w:style>
  <w:style w:type="paragraph" w:customStyle="1" w:styleId="Heading">
    <w:name w:val="Heading"/>
    <w:rsid w:val="000F6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Body Text 3"/>
    <w:basedOn w:val="a"/>
    <w:link w:val="30"/>
    <w:uiPriority w:val="99"/>
    <w:unhideWhenUsed/>
    <w:rsid w:val="000F6F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F6F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52B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E75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ривязка сноски"/>
    <w:rsid w:val="00EA5665"/>
    <w:rPr>
      <w:vertAlign w:val="superscript"/>
    </w:rPr>
  </w:style>
  <w:style w:type="paragraph" w:customStyle="1" w:styleId="Standard">
    <w:name w:val="Standard"/>
    <w:qFormat/>
    <w:rsid w:val="00EA5665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1">
    <w:name w:val="Текст сноски1"/>
    <w:basedOn w:val="a"/>
    <w:qFormat/>
    <w:rsid w:val="00EA5665"/>
    <w:pPr>
      <w:suppressLineNumbers/>
      <w:suppressAutoHyphens/>
      <w:ind w:left="339" w:hanging="339"/>
    </w:pPr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5665"/>
    <w:rPr>
      <w:vertAlign w:val="superscript"/>
    </w:rPr>
  </w:style>
  <w:style w:type="paragraph" w:styleId="af">
    <w:name w:val="Subtitle"/>
    <w:basedOn w:val="a"/>
    <w:link w:val="af0"/>
    <w:qFormat/>
    <w:rsid w:val="00473C9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473C9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1">
    <w:name w:val="Title"/>
    <w:basedOn w:val="a"/>
    <w:link w:val="af2"/>
    <w:qFormat/>
    <w:rsid w:val="00473C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473C9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cntd.ru/document/901989534" TargetMode="External"/><Relationship Id="rId18" Type="http://schemas.openxmlformats.org/officeDocument/2006/relationships/hyperlink" Target="https://docs.cntd.ru/document/9019895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utp.sberbank-ast.r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s.cntd.ru/document/744100004" TargetMode="External"/><Relationship Id="rId17" Type="http://schemas.openxmlformats.org/officeDocument/2006/relationships/hyperlink" Target="https://docs.cntd.ru/document/7441000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iladoga.ru" TargetMode="External"/><Relationship Id="rId20" Type="http://schemas.openxmlformats.org/officeDocument/2006/relationships/hyperlink" Target="https://docs.cntd.ru/document/90236636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cs.cntd.ru/document/90236636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s.cntd.ru/document/90180912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cntd.ru/document/90180912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614C79-FE50-4A6F-BA68-89AE9659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17</cp:revision>
  <cp:lastPrinted>2024-06-19T13:11:00Z</cp:lastPrinted>
  <dcterms:created xsi:type="dcterms:W3CDTF">2023-08-16T11:47:00Z</dcterms:created>
  <dcterms:modified xsi:type="dcterms:W3CDTF">2025-07-09T11:46:00Z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