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9A" w:rsidRPr="00350E79" w:rsidRDefault="00F979E3" w:rsidP="004209CB">
      <w:pPr>
        <w:pStyle w:val="af4"/>
        <w:tabs>
          <w:tab w:val="center" w:pos="4535"/>
          <w:tab w:val="left" w:pos="7757"/>
        </w:tabs>
        <w:ind w:firstLine="709"/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19A">
        <w:rPr>
          <w:rFonts w:ascii="Arial" w:hAnsi="Arial" w:cs="Arial"/>
          <w:caps/>
          <w:sz w:val="24"/>
        </w:rPr>
        <w:tab/>
      </w:r>
      <w:r w:rsidR="0054119A">
        <w:rPr>
          <w:rFonts w:ascii="Arial" w:hAnsi="Arial" w:cs="Arial"/>
          <w:caps/>
          <w:sz w:val="24"/>
        </w:rPr>
        <w:tab/>
      </w:r>
      <w:r w:rsidR="0054119A">
        <w:rPr>
          <w:rFonts w:ascii="Arial" w:hAnsi="Arial" w:cs="Arial"/>
          <w:caps/>
          <w:sz w:val="24"/>
        </w:rPr>
        <w:tab/>
      </w:r>
    </w:p>
    <w:p w:rsidR="00A356D6" w:rsidRDefault="00A356D6" w:rsidP="00A356D6">
      <w:pPr>
        <w:pStyle w:val="af4"/>
        <w:rPr>
          <w:caps/>
          <w:sz w:val="28"/>
          <w:szCs w:val="28"/>
        </w:rPr>
      </w:pPr>
    </w:p>
    <w:p w:rsidR="00A356D6" w:rsidRDefault="00A356D6" w:rsidP="00A356D6">
      <w:pPr>
        <w:pStyle w:val="af4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A356D6" w:rsidRPr="00A941A4" w:rsidRDefault="00A356D6" w:rsidP="00A356D6">
      <w:pPr>
        <w:pStyle w:val="af4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A356D6" w:rsidRDefault="00A356D6" w:rsidP="00A356D6">
      <w:pPr>
        <w:pStyle w:val="ab"/>
        <w:spacing w:after="0" w:line="300" w:lineRule="exact"/>
        <w:ind w:left="2124"/>
        <w:jc w:val="left"/>
        <w:outlineLvl w:val="9"/>
        <w:rPr>
          <w:rFonts w:ascii="Times New Roman" w:hAnsi="Times New Roman"/>
          <w:b/>
          <w:bCs/>
          <w:spacing w:val="20"/>
          <w:sz w:val="36"/>
        </w:rPr>
      </w:pPr>
    </w:p>
    <w:p w:rsidR="00A356D6" w:rsidRDefault="00A356D6" w:rsidP="00A356D6">
      <w:pPr>
        <w:pStyle w:val="ab"/>
        <w:rPr>
          <w:rFonts w:ascii="Times New Roman" w:hAnsi="Times New Roman"/>
          <w:b/>
          <w:bCs/>
          <w:sz w:val="28"/>
          <w:szCs w:val="28"/>
        </w:rPr>
      </w:pPr>
      <w:r w:rsidRPr="00DA35F1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A356D6" w:rsidRPr="00C05F27" w:rsidRDefault="00A356D6" w:rsidP="00A356D6"/>
    <w:p w:rsidR="00A356D6" w:rsidRPr="008453F1" w:rsidRDefault="00A356D6" w:rsidP="00A356D6">
      <w:pPr>
        <w:spacing w:line="380" w:lineRule="exac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от 3 июня 2024 года</w:t>
      </w:r>
      <w:r w:rsidRPr="00E815D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296</w:t>
      </w:r>
    </w:p>
    <w:p w:rsidR="0054119A" w:rsidRDefault="0054119A" w:rsidP="004209CB">
      <w:pPr>
        <w:spacing w:line="360" w:lineRule="exact"/>
        <w:ind w:firstLine="709"/>
        <w:jc w:val="center"/>
        <w:rPr>
          <w:b/>
          <w:bCs/>
        </w:rPr>
      </w:pPr>
    </w:p>
    <w:p w:rsidR="0054119A" w:rsidRDefault="0054119A" w:rsidP="00A356D6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0128">
        <w:rPr>
          <w:rFonts w:ascii="Times New Roman" w:hAnsi="Times New Roman" w:cs="Times New Roman"/>
          <w:sz w:val="28"/>
          <w:szCs w:val="28"/>
        </w:rPr>
        <w:t>О</w:t>
      </w:r>
      <w:r w:rsidR="00D223FC">
        <w:rPr>
          <w:rFonts w:ascii="Times New Roman" w:hAnsi="Times New Roman" w:cs="Times New Roman"/>
          <w:sz w:val="28"/>
          <w:szCs w:val="28"/>
        </w:rPr>
        <w:t xml:space="preserve"> реорганизации</w:t>
      </w:r>
      <w:r w:rsidR="00763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A356D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Приладожскжилкомхоз</w:t>
      </w:r>
      <w:r w:rsidR="00A356D6">
        <w:rPr>
          <w:rFonts w:ascii="Times New Roman" w:hAnsi="Times New Roman" w:cs="Times New Roman"/>
          <w:sz w:val="28"/>
          <w:szCs w:val="28"/>
        </w:rPr>
        <w:t>"</w:t>
      </w:r>
      <w:r w:rsidR="007633D1">
        <w:rPr>
          <w:rFonts w:ascii="Times New Roman" w:hAnsi="Times New Roman" w:cs="Times New Roman"/>
          <w:sz w:val="28"/>
          <w:szCs w:val="28"/>
        </w:rPr>
        <w:t xml:space="preserve"> путем преобразования в общество с ограниченной ответственностью </w:t>
      </w:r>
      <w:r w:rsidR="00A356D6">
        <w:rPr>
          <w:rFonts w:ascii="Times New Roman" w:hAnsi="Times New Roman" w:cs="Times New Roman"/>
          <w:sz w:val="28"/>
          <w:szCs w:val="28"/>
        </w:rPr>
        <w:t>"</w:t>
      </w:r>
      <w:r w:rsidR="007633D1">
        <w:rPr>
          <w:rFonts w:ascii="Times New Roman" w:hAnsi="Times New Roman" w:cs="Times New Roman"/>
          <w:sz w:val="28"/>
          <w:szCs w:val="28"/>
        </w:rPr>
        <w:t>ПриладожскЖКХ</w:t>
      </w:r>
      <w:r w:rsidR="00A356D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8E" w:rsidRPr="00327ACB" w:rsidRDefault="00EE4F8E" w:rsidP="00A356D6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2261" w:rsidRPr="00941DC0" w:rsidRDefault="00347175" w:rsidP="00A356D6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D113D2"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 w:rsidRPr="00D113D2">
        <w:rPr>
          <w:sz w:val="28"/>
          <w:szCs w:val="28"/>
        </w:rPr>
        <w:t>Гражданск</w:t>
      </w:r>
      <w:r>
        <w:rPr>
          <w:sz w:val="28"/>
          <w:szCs w:val="28"/>
        </w:rPr>
        <w:t>им</w:t>
      </w:r>
      <w:r w:rsidRPr="00D113D2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D113D2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D113D2">
          <w:rPr>
            <w:sz w:val="28"/>
            <w:szCs w:val="28"/>
          </w:rPr>
          <w:t>законом</w:t>
        </w:r>
      </w:hyperlink>
      <w:r w:rsidRPr="00D113D2">
        <w:rPr>
          <w:sz w:val="28"/>
          <w:szCs w:val="28"/>
        </w:rPr>
        <w:t xml:space="preserve"> от </w:t>
      </w:r>
      <w:r>
        <w:rPr>
          <w:sz w:val="28"/>
          <w:szCs w:val="28"/>
        </w:rPr>
        <w:t>21.12.2001 №</w:t>
      </w:r>
      <w:r w:rsidRPr="00D113D2">
        <w:rPr>
          <w:sz w:val="28"/>
          <w:szCs w:val="28"/>
        </w:rPr>
        <w:t xml:space="preserve"> 178-ФЗ </w:t>
      </w:r>
      <w:r w:rsidR="00A356D6">
        <w:rPr>
          <w:sz w:val="28"/>
          <w:szCs w:val="28"/>
        </w:rPr>
        <w:t>"</w:t>
      </w:r>
      <w:r w:rsidRPr="00D113D2">
        <w:rPr>
          <w:sz w:val="28"/>
          <w:szCs w:val="28"/>
        </w:rPr>
        <w:t>О приватизации государственного и муниципального имущества</w:t>
      </w:r>
      <w:r w:rsidR="00A356D6">
        <w:rPr>
          <w:sz w:val="28"/>
          <w:szCs w:val="28"/>
        </w:rPr>
        <w:t>"</w:t>
      </w:r>
      <w:r w:rsidRPr="00D113D2">
        <w:rPr>
          <w:sz w:val="28"/>
          <w:szCs w:val="28"/>
        </w:rPr>
        <w:t xml:space="preserve">, Федеральным </w:t>
      </w:r>
      <w:hyperlink r:id="rId10" w:history="1">
        <w:r w:rsidRPr="00D113D2">
          <w:rPr>
            <w:sz w:val="28"/>
            <w:szCs w:val="28"/>
          </w:rPr>
          <w:t>законом</w:t>
        </w:r>
      </w:hyperlink>
      <w:r w:rsidRPr="00D113D2">
        <w:rPr>
          <w:sz w:val="28"/>
          <w:szCs w:val="28"/>
        </w:rPr>
        <w:t xml:space="preserve"> от 14</w:t>
      </w:r>
      <w:r>
        <w:rPr>
          <w:sz w:val="28"/>
          <w:szCs w:val="28"/>
        </w:rPr>
        <w:t>.11.</w:t>
      </w:r>
      <w:r w:rsidRPr="00D113D2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D113D2">
        <w:rPr>
          <w:sz w:val="28"/>
          <w:szCs w:val="28"/>
        </w:rPr>
        <w:t xml:space="preserve"> 161-ФЗ </w:t>
      </w:r>
      <w:r w:rsidR="00A356D6">
        <w:rPr>
          <w:sz w:val="28"/>
          <w:szCs w:val="28"/>
        </w:rPr>
        <w:t>"</w:t>
      </w:r>
      <w:r w:rsidRPr="00D113D2">
        <w:rPr>
          <w:sz w:val="28"/>
          <w:szCs w:val="28"/>
        </w:rPr>
        <w:t xml:space="preserve">О государственных и муниципальных унитарных </w:t>
      </w:r>
      <w:r>
        <w:rPr>
          <w:sz w:val="28"/>
          <w:szCs w:val="28"/>
        </w:rPr>
        <w:t>предприятиях</w:t>
      </w:r>
      <w:r w:rsidR="00A356D6">
        <w:rPr>
          <w:sz w:val="28"/>
          <w:szCs w:val="28"/>
        </w:rPr>
        <w:t>"</w:t>
      </w:r>
      <w:r>
        <w:rPr>
          <w:sz w:val="28"/>
          <w:szCs w:val="28"/>
        </w:rPr>
        <w:t xml:space="preserve"> и руководствуясь </w:t>
      </w:r>
      <w:r w:rsidR="00F56B15">
        <w:rPr>
          <w:sz w:val="28"/>
          <w:szCs w:val="28"/>
        </w:rPr>
        <w:t xml:space="preserve">Уставом </w:t>
      </w:r>
      <w:r w:rsidR="00FF1CAE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532261">
        <w:rPr>
          <w:sz w:val="28"/>
          <w:szCs w:val="28"/>
        </w:rPr>
        <w:t xml:space="preserve">, </w:t>
      </w:r>
      <w:r w:rsidR="00606CD9">
        <w:rPr>
          <w:sz w:val="28"/>
          <w:szCs w:val="28"/>
        </w:rPr>
        <w:t xml:space="preserve"> решениями</w:t>
      </w:r>
      <w:r w:rsidR="00FF1CAE">
        <w:rPr>
          <w:sz w:val="28"/>
          <w:szCs w:val="28"/>
        </w:rPr>
        <w:t xml:space="preserve"> Совета депутатов Приладожского городского поселения Кировского муниципального района Ленинградской области</w:t>
      </w:r>
      <w:r w:rsidR="000961AB">
        <w:rPr>
          <w:sz w:val="28"/>
          <w:szCs w:val="28"/>
        </w:rPr>
        <w:t xml:space="preserve"> от 13.12.</w:t>
      </w:r>
      <w:r w:rsidR="00A57BCA">
        <w:rPr>
          <w:sz w:val="28"/>
          <w:szCs w:val="28"/>
        </w:rPr>
        <w:t xml:space="preserve">2023 </w:t>
      </w:r>
      <w:r w:rsidR="00606CD9">
        <w:rPr>
          <w:sz w:val="28"/>
          <w:szCs w:val="28"/>
        </w:rPr>
        <w:t xml:space="preserve">             </w:t>
      </w:r>
      <w:r w:rsidR="00FF1CAE">
        <w:rPr>
          <w:sz w:val="28"/>
          <w:szCs w:val="28"/>
        </w:rPr>
        <w:t>№ 47</w:t>
      </w:r>
      <w:r w:rsidR="00532261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A57BCA" w:rsidRPr="00A57BCA">
        <w:rPr>
          <w:sz w:val="28"/>
          <w:szCs w:val="28"/>
        </w:rPr>
        <w:t>О согласовании приватизации муниципального унитарного предприятия</w:t>
      </w:r>
      <w:r w:rsidR="00A57BCA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A57BCA" w:rsidRPr="00A57BCA">
        <w:rPr>
          <w:sz w:val="28"/>
          <w:szCs w:val="28"/>
        </w:rPr>
        <w:t>Приладожскжилкомхоз</w:t>
      </w:r>
      <w:r w:rsidR="00A356D6">
        <w:rPr>
          <w:sz w:val="28"/>
          <w:szCs w:val="28"/>
        </w:rPr>
        <w:t>"</w:t>
      </w:r>
      <w:r w:rsidR="00A57BCA" w:rsidRPr="00A57BCA">
        <w:rPr>
          <w:sz w:val="28"/>
          <w:szCs w:val="28"/>
        </w:rPr>
        <w:t xml:space="preserve"> в виде преобразования в общество с ограниченной</w:t>
      </w:r>
      <w:r w:rsidR="00A57BCA">
        <w:rPr>
          <w:sz w:val="28"/>
          <w:szCs w:val="28"/>
        </w:rPr>
        <w:t xml:space="preserve"> </w:t>
      </w:r>
      <w:r w:rsidR="00C74289">
        <w:rPr>
          <w:sz w:val="28"/>
          <w:szCs w:val="28"/>
        </w:rPr>
        <w:t xml:space="preserve">ответственностью </w:t>
      </w:r>
      <w:r w:rsidR="00A356D6">
        <w:rPr>
          <w:sz w:val="28"/>
          <w:szCs w:val="28"/>
        </w:rPr>
        <w:t>"</w:t>
      </w:r>
      <w:r w:rsidR="00A57BCA" w:rsidRPr="00A57BCA">
        <w:rPr>
          <w:sz w:val="28"/>
          <w:szCs w:val="28"/>
        </w:rPr>
        <w:t>Приладожскжилкомхоз</w:t>
      </w:r>
      <w:r w:rsidR="00A356D6">
        <w:rPr>
          <w:sz w:val="28"/>
          <w:szCs w:val="28"/>
        </w:rPr>
        <w:t>"</w:t>
      </w:r>
      <w:r w:rsidR="00606CD9">
        <w:rPr>
          <w:sz w:val="28"/>
          <w:szCs w:val="28"/>
        </w:rPr>
        <w:t xml:space="preserve"> и от 29.05.2024 № 22 </w:t>
      </w:r>
      <w:r w:rsidR="00A356D6">
        <w:rPr>
          <w:sz w:val="28"/>
          <w:szCs w:val="28"/>
        </w:rPr>
        <w:t>"</w:t>
      </w:r>
      <w:r w:rsidR="00606CD9" w:rsidRPr="00BF30C5">
        <w:rPr>
          <w:sz w:val="28"/>
          <w:szCs w:val="28"/>
        </w:rPr>
        <w:t>Об определении условий приватизации</w:t>
      </w:r>
      <w:r w:rsidR="00606CD9">
        <w:rPr>
          <w:sz w:val="28"/>
          <w:szCs w:val="28"/>
        </w:rPr>
        <w:t xml:space="preserve"> </w:t>
      </w:r>
      <w:r w:rsidR="00606CD9" w:rsidRPr="00BF30C5">
        <w:rPr>
          <w:sz w:val="28"/>
          <w:szCs w:val="28"/>
        </w:rPr>
        <w:t xml:space="preserve">муниципального унитарного предприятия </w:t>
      </w:r>
      <w:r w:rsidR="00A356D6">
        <w:rPr>
          <w:sz w:val="28"/>
          <w:szCs w:val="28"/>
        </w:rPr>
        <w:t>"</w:t>
      </w:r>
      <w:r w:rsidR="00606CD9" w:rsidRPr="00BF30C5">
        <w:rPr>
          <w:sz w:val="28"/>
          <w:szCs w:val="28"/>
        </w:rPr>
        <w:t>Приладожскжилкомхоз</w:t>
      </w:r>
      <w:r w:rsidR="00A356D6">
        <w:rPr>
          <w:sz w:val="28"/>
          <w:szCs w:val="28"/>
        </w:rPr>
        <w:t>"</w:t>
      </w:r>
      <w:r w:rsidR="00606CD9" w:rsidRPr="00BF30C5">
        <w:rPr>
          <w:sz w:val="28"/>
          <w:szCs w:val="28"/>
        </w:rPr>
        <w:t xml:space="preserve"> и</w:t>
      </w:r>
      <w:r w:rsidR="00606CD9">
        <w:rPr>
          <w:sz w:val="28"/>
          <w:szCs w:val="28"/>
        </w:rPr>
        <w:t xml:space="preserve"> </w:t>
      </w:r>
      <w:r w:rsidR="00606CD9" w:rsidRPr="00BF30C5">
        <w:rPr>
          <w:sz w:val="28"/>
          <w:szCs w:val="28"/>
        </w:rPr>
        <w:t>согласовании Устава общества с ограниченной ответственностью</w:t>
      </w:r>
      <w:r w:rsidR="00606CD9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606CD9" w:rsidRPr="00BF30C5">
        <w:rPr>
          <w:sz w:val="28"/>
          <w:szCs w:val="28"/>
        </w:rPr>
        <w:t>ПриладожскЖКХ</w:t>
      </w:r>
      <w:r w:rsidR="00A356D6" w:rsidRPr="00A356D6">
        <w:rPr>
          <w:sz w:val="28"/>
          <w:szCs w:val="28"/>
        </w:rPr>
        <w:t xml:space="preserve">", постановлением </w:t>
      </w:r>
      <w:r w:rsidR="00532261" w:rsidRPr="00A356D6">
        <w:rPr>
          <w:sz w:val="28"/>
          <w:szCs w:val="28"/>
        </w:rPr>
        <w:t>администрации</w:t>
      </w:r>
      <w:r w:rsidR="009F6442" w:rsidRPr="00A356D6">
        <w:rPr>
          <w:sz w:val="28"/>
          <w:szCs w:val="28"/>
        </w:rPr>
        <w:t xml:space="preserve"> Приладожского городского поселения Кировского муниципального района Ленинградской области от </w:t>
      </w:r>
      <w:r w:rsidR="00A356D6" w:rsidRPr="00A356D6">
        <w:rPr>
          <w:sz w:val="28"/>
          <w:szCs w:val="28"/>
        </w:rPr>
        <w:t>03.</w:t>
      </w:r>
      <w:r w:rsidR="00D30C26" w:rsidRPr="00A356D6">
        <w:rPr>
          <w:sz w:val="28"/>
          <w:szCs w:val="28"/>
        </w:rPr>
        <w:t>06</w:t>
      </w:r>
      <w:r w:rsidR="009F6442" w:rsidRPr="00A356D6">
        <w:rPr>
          <w:sz w:val="28"/>
          <w:szCs w:val="28"/>
        </w:rPr>
        <w:t>.202</w:t>
      </w:r>
      <w:r w:rsidR="00A356D6" w:rsidRPr="00A356D6">
        <w:rPr>
          <w:sz w:val="28"/>
          <w:szCs w:val="28"/>
        </w:rPr>
        <w:t>4</w:t>
      </w:r>
      <w:r w:rsidR="009F6442" w:rsidRPr="00A356D6">
        <w:rPr>
          <w:sz w:val="28"/>
          <w:szCs w:val="28"/>
        </w:rPr>
        <w:t xml:space="preserve"> №</w:t>
      </w:r>
      <w:r w:rsidR="00A356D6" w:rsidRPr="00A356D6">
        <w:rPr>
          <w:sz w:val="28"/>
          <w:szCs w:val="28"/>
        </w:rPr>
        <w:t xml:space="preserve"> 295 "</w:t>
      </w:r>
      <w:r w:rsidR="00EC3320" w:rsidRPr="00A356D6">
        <w:rPr>
          <w:sz w:val="28"/>
          <w:szCs w:val="28"/>
        </w:rPr>
        <w:t>Об условиях приватизации муниципального унитарного предприятия</w:t>
      </w:r>
      <w:r w:rsidR="00EC3320" w:rsidRPr="00EC3320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EC3320" w:rsidRPr="00EC3320">
        <w:rPr>
          <w:sz w:val="28"/>
          <w:szCs w:val="28"/>
        </w:rPr>
        <w:t>Приладожскжилкомхоз</w:t>
      </w:r>
      <w:r w:rsidR="00A356D6">
        <w:rPr>
          <w:sz w:val="28"/>
          <w:szCs w:val="28"/>
        </w:rPr>
        <w:t>"</w:t>
      </w:r>
      <w:r w:rsidR="009F6442">
        <w:rPr>
          <w:sz w:val="28"/>
          <w:szCs w:val="28"/>
        </w:rPr>
        <w:t>, постановляю:</w:t>
      </w:r>
    </w:p>
    <w:p w:rsidR="00D55C20" w:rsidRPr="00D113D2" w:rsidRDefault="00D55C20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113D2">
        <w:rPr>
          <w:sz w:val="28"/>
          <w:szCs w:val="28"/>
        </w:rPr>
        <w:t xml:space="preserve">1. Реорганизовать </w:t>
      </w:r>
      <w:r w:rsidR="001807BF">
        <w:rPr>
          <w:sz w:val="28"/>
          <w:szCs w:val="28"/>
        </w:rPr>
        <w:t xml:space="preserve">муниципальное унитарное предприятие </w:t>
      </w:r>
      <w:r w:rsidR="00A356D6">
        <w:rPr>
          <w:sz w:val="28"/>
          <w:szCs w:val="28"/>
        </w:rPr>
        <w:t>"</w:t>
      </w:r>
      <w:r w:rsidR="001807BF" w:rsidRPr="00A57BCA">
        <w:rPr>
          <w:sz w:val="28"/>
          <w:szCs w:val="28"/>
        </w:rPr>
        <w:t>Приладожскжилкомхоз</w:t>
      </w:r>
      <w:r w:rsidR="00A356D6">
        <w:rPr>
          <w:sz w:val="28"/>
          <w:szCs w:val="28"/>
        </w:rPr>
        <w:t>"</w:t>
      </w:r>
      <w:r w:rsidR="001807B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180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МУП </w:t>
      </w:r>
      <w:r w:rsidR="00A356D6">
        <w:rPr>
          <w:sz w:val="28"/>
          <w:szCs w:val="28"/>
        </w:rPr>
        <w:t>"</w:t>
      </w:r>
      <w:r w:rsidR="001807BF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>
        <w:rPr>
          <w:sz w:val="28"/>
          <w:szCs w:val="28"/>
        </w:rPr>
        <w:t>)</w:t>
      </w:r>
      <w:r w:rsidR="001807BF">
        <w:rPr>
          <w:sz w:val="28"/>
          <w:szCs w:val="28"/>
        </w:rPr>
        <w:t xml:space="preserve"> </w:t>
      </w:r>
      <w:r w:rsidRPr="00D113D2">
        <w:rPr>
          <w:sz w:val="28"/>
          <w:szCs w:val="28"/>
        </w:rPr>
        <w:t xml:space="preserve">путем преобразования в общество с ограниченной ответственностью </w:t>
      </w:r>
      <w:r w:rsidR="00A356D6">
        <w:rPr>
          <w:sz w:val="28"/>
          <w:szCs w:val="28"/>
        </w:rPr>
        <w:t>"</w:t>
      </w:r>
      <w:r w:rsidR="0091584B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91584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915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ООО </w:t>
      </w:r>
      <w:r w:rsidR="00A356D6">
        <w:rPr>
          <w:sz w:val="28"/>
          <w:szCs w:val="28"/>
        </w:rPr>
        <w:t>"</w:t>
      </w:r>
      <w:r w:rsidR="0091584B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>
        <w:rPr>
          <w:sz w:val="28"/>
          <w:szCs w:val="28"/>
        </w:rPr>
        <w:t>, Общество)</w:t>
      </w:r>
      <w:r w:rsidR="0091584B">
        <w:rPr>
          <w:sz w:val="28"/>
          <w:szCs w:val="28"/>
        </w:rPr>
        <w:t xml:space="preserve"> </w:t>
      </w:r>
      <w:r>
        <w:rPr>
          <w:sz w:val="28"/>
          <w:szCs w:val="28"/>
        </w:rPr>
        <w:t>с передачей прав и обязанностей.</w:t>
      </w:r>
    </w:p>
    <w:p w:rsidR="00D55C20" w:rsidRDefault="00D55C20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288B">
        <w:rPr>
          <w:sz w:val="28"/>
          <w:szCs w:val="28"/>
        </w:rPr>
        <w:t>2. Сформировать уставный капитал ООО</w:t>
      </w:r>
      <w:r w:rsidR="000D07A1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0D07A1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Pr="00FF288B">
        <w:rPr>
          <w:sz w:val="28"/>
          <w:szCs w:val="28"/>
        </w:rPr>
        <w:t xml:space="preserve"> в размере </w:t>
      </w:r>
      <w:r w:rsidR="00F979E3">
        <w:rPr>
          <w:spacing w:val="-1"/>
          <w:sz w:val="28"/>
          <w:szCs w:val="28"/>
        </w:rPr>
        <w:t>38 332</w:t>
      </w:r>
      <w:r w:rsidR="00941DC0" w:rsidRPr="00307E16">
        <w:rPr>
          <w:spacing w:val="-1"/>
          <w:sz w:val="28"/>
          <w:szCs w:val="28"/>
        </w:rPr>
        <w:t xml:space="preserve">578,48 (тридцать восемь миллионов триста тридцать две тысячи </w:t>
      </w:r>
      <w:r w:rsidR="00941DC0" w:rsidRPr="00307E16">
        <w:rPr>
          <w:spacing w:val="-1"/>
          <w:sz w:val="28"/>
          <w:szCs w:val="28"/>
        </w:rPr>
        <w:lastRenderedPageBreak/>
        <w:t>пятьсот семьдесят восемь рублей сорок восемь копеек)</w:t>
      </w:r>
      <w:r w:rsidRPr="001B1D93">
        <w:rPr>
          <w:sz w:val="28"/>
          <w:szCs w:val="28"/>
        </w:rPr>
        <w:t>.</w:t>
      </w:r>
      <w:r w:rsidR="004A092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C4DDA">
        <w:rPr>
          <w:sz w:val="28"/>
          <w:szCs w:val="28"/>
        </w:rPr>
        <w:t>ол</w:t>
      </w:r>
      <w:r>
        <w:rPr>
          <w:sz w:val="28"/>
          <w:szCs w:val="28"/>
        </w:rPr>
        <w:t>я</w:t>
      </w:r>
      <w:r w:rsidRPr="00FC4DDA">
        <w:rPr>
          <w:sz w:val="28"/>
          <w:szCs w:val="28"/>
        </w:rPr>
        <w:t xml:space="preserve"> единственного участника </w:t>
      </w:r>
      <w:r w:rsidR="004B27B8">
        <w:rPr>
          <w:sz w:val="28"/>
          <w:szCs w:val="28"/>
          <w:lang w:eastAsia="zh-CN"/>
        </w:rPr>
        <w:t xml:space="preserve">администрации </w:t>
      </w:r>
      <w:r w:rsidR="004B27B8">
        <w:rPr>
          <w:sz w:val="28"/>
          <w:szCs w:val="28"/>
        </w:rPr>
        <w:t xml:space="preserve">Приладожского городского поселения Кировского муниципального района Ленинградской области </w:t>
      </w:r>
      <w:r>
        <w:rPr>
          <w:sz w:val="28"/>
          <w:szCs w:val="28"/>
        </w:rPr>
        <w:t>составляет 100% уставного капитала, номинальная стоимость</w:t>
      </w:r>
      <w:r w:rsidR="005A35A6">
        <w:rPr>
          <w:sz w:val="28"/>
          <w:szCs w:val="28"/>
        </w:rPr>
        <w:t xml:space="preserve"> </w:t>
      </w:r>
      <w:r w:rsidR="00941DC0" w:rsidRPr="00307E16">
        <w:rPr>
          <w:spacing w:val="-1"/>
          <w:sz w:val="28"/>
          <w:szCs w:val="28"/>
        </w:rPr>
        <w:t>38 332 578,48 (тридцать восемь миллионов триста тридцать две тысячи пятьсот семьдесят восемь рублей сорок восемь копеек)</w:t>
      </w:r>
      <w:r w:rsidRPr="001B1D93">
        <w:rPr>
          <w:sz w:val="28"/>
          <w:szCs w:val="28"/>
        </w:rPr>
        <w:t>.</w:t>
      </w:r>
    </w:p>
    <w:p w:rsidR="003A1BF7" w:rsidRDefault="003A1BF7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F28B8">
        <w:rPr>
          <w:spacing w:val="-1"/>
          <w:sz w:val="28"/>
          <w:szCs w:val="28"/>
        </w:rPr>
        <w:t xml:space="preserve">Утвердить </w:t>
      </w:r>
      <w:r w:rsidR="00AF28B8" w:rsidRPr="002342B7">
        <w:rPr>
          <w:sz w:val="28"/>
          <w:szCs w:val="28"/>
        </w:rPr>
        <w:t>Передаточный акт</w:t>
      </w:r>
      <w:r w:rsidR="00AF28B8">
        <w:rPr>
          <w:sz w:val="28"/>
          <w:szCs w:val="28"/>
        </w:rPr>
        <w:t xml:space="preserve"> </w:t>
      </w:r>
      <w:r w:rsidR="00AF28B8" w:rsidRPr="002342B7">
        <w:rPr>
          <w:sz w:val="28"/>
          <w:szCs w:val="28"/>
        </w:rPr>
        <w:t>имущественного комплекса муниципального унитарного предприятия</w:t>
      </w:r>
      <w:r w:rsidR="00AF28B8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AF28B8" w:rsidRPr="002342B7">
        <w:rPr>
          <w:sz w:val="28"/>
          <w:szCs w:val="28"/>
        </w:rPr>
        <w:t>Приладожскжилкомхоз</w:t>
      </w:r>
      <w:r w:rsidR="00A356D6">
        <w:rPr>
          <w:sz w:val="28"/>
          <w:szCs w:val="28"/>
        </w:rPr>
        <w:t>"</w:t>
      </w:r>
      <w:r w:rsidR="00AF28B8" w:rsidRPr="002342B7">
        <w:rPr>
          <w:sz w:val="28"/>
          <w:szCs w:val="28"/>
        </w:rPr>
        <w:t xml:space="preserve"> муниципального образования Приладожское городское поселение Кировского муниципального района</w:t>
      </w:r>
      <w:r w:rsidR="00AF28B8">
        <w:rPr>
          <w:sz w:val="28"/>
          <w:szCs w:val="28"/>
        </w:rPr>
        <w:t xml:space="preserve"> </w:t>
      </w:r>
      <w:r w:rsidR="00AF28B8" w:rsidRPr="002342B7">
        <w:rPr>
          <w:sz w:val="28"/>
          <w:szCs w:val="28"/>
        </w:rPr>
        <w:t>Ленинградской области</w:t>
      </w:r>
      <w:r w:rsidR="00AF28B8">
        <w:rPr>
          <w:sz w:val="28"/>
          <w:szCs w:val="28"/>
        </w:rPr>
        <w:t xml:space="preserve"> согласно приложению </w:t>
      </w:r>
      <w:r w:rsidR="00F979E3">
        <w:rPr>
          <w:sz w:val="28"/>
          <w:szCs w:val="28"/>
        </w:rPr>
        <w:t xml:space="preserve">№ </w:t>
      </w:r>
      <w:r w:rsidR="00AF28B8">
        <w:rPr>
          <w:sz w:val="28"/>
          <w:szCs w:val="28"/>
        </w:rPr>
        <w:t>1.</w:t>
      </w:r>
    </w:p>
    <w:p w:rsidR="002342B7" w:rsidRPr="002342B7" w:rsidRDefault="002342B7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 </w:t>
      </w:r>
      <w:r w:rsidR="00AF28B8">
        <w:rPr>
          <w:sz w:val="28"/>
          <w:szCs w:val="28"/>
        </w:rPr>
        <w:t xml:space="preserve">Утвердить </w:t>
      </w:r>
      <w:r w:rsidR="00AF28B8" w:rsidRPr="003A1BF7">
        <w:rPr>
          <w:sz w:val="28"/>
          <w:szCs w:val="28"/>
        </w:rPr>
        <w:t xml:space="preserve">Устав общества с ограниченной ответственностью </w:t>
      </w:r>
      <w:r w:rsidR="00A356D6">
        <w:rPr>
          <w:sz w:val="28"/>
          <w:szCs w:val="28"/>
        </w:rPr>
        <w:t>"</w:t>
      </w:r>
      <w:r w:rsidR="00AF28B8" w:rsidRPr="003A1BF7">
        <w:rPr>
          <w:sz w:val="28"/>
          <w:szCs w:val="28"/>
        </w:rPr>
        <w:t>ПриладожскЖКХ</w:t>
      </w:r>
      <w:r w:rsidR="00A356D6">
        <w:rPr>
          <w:spacing w:val="-1"/>
          <w:sz w:val="28"/>
          <w:szCs w:val="28"/>
        </w:rPr>
        <w:t>"</w:t>
      </w:r>
      <w:r w:rsidR="00AF28B8" w:rsidRPr="003C77E0">
        <w:rPr>
          <w:spacing w:val="-1"/>
          <w:sz w:val="28"/>
          <w:szCs w:val="28"/>
        </w:rPr>
        <w:t xml:space="preserve"> Приладожского городского поселения</w:t>
      </w:r>
      <w:r w:rsidR="00AF28B8">
        <w:rPr>
          <w:spacing w:val="-1"/>
          <w:sz w:val="28"/>
          <w:szCs w:val="28"/>
        </w:rPr>
        <w:t xml:space="preserve"> </w:t>
      </w:r>
      <w:r w:rsidR="00AF28B8" w:rsidRPr="003C77E0">
        <w:rPr>
          <w:spacing w:val="-1"/>
          <w:sz w:val="28"/>
          <w:szCs w:val="28"/>
        </w:rPr>
        <w:t>Кировского муниципального района Ленинградской области</w:t>
      </w:r>
      <w:r w:rsidR="00AF28B8">
        <w:rPr>
          <w:spacing w:val="-1"/>
          <w:sz w:val="28"/>
          <w:szCs w:val="28"/>
        </w:rPr>
        <w:t xml:space="preserve"> согласно приложению 2.</w:t>
      </w:r>
    </w:p>
    <w:p w:rsidR="00D55C20" w:rsidRDefault="00AF28B8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5C20" w:rsidRPr="00EB24CA">
        <w:rPr>
          <w:sz w:val="28"/>
          <w:szCs w:val="28"/>
        </w:rPr>
        <w:t xml:space="preserve">. </w:t>
      </w:r>
      <w:r w:rsidR="00D55C20">
        <w:rPr>
          <w:sz w:val="28"/>
          <w:szCs w:val="28"/>
        </w:rPr>
        <w:t>А</w:t>
      </w:r>
      <w:r w:rsidR="00D55C20" w:rsidRPr="0027718A">
        <w:rPr>
          <w:sz w:val="28"/>
          <w:szCs w:val="28"/>
          <w:lang w:eastAsia="zh-CN"/>
        </w:rPr>
        <w:t xml:space="preserve">дминистрации </w:t>
      </w:r>
      <w:r w:rsidR="00900E2D">
        <w:rPr>
          <w:sz w:val="28"/>
          <w:szCs w:val="28"/>
        </w:rPr>
        <w:t xml:space="preserve">Приладожского городского поселения Кировского муниципального района Ленинградской области </w:t>
      </w:r>
      <w:r w:rsidR="00D55C20">
        <w:rPr>
          <w:sz w:val="28"/>
          <w:szCs w:val="28"/>
          <w:lang w:eastAsia="zh-CN"/>
        </w:rPr>
        <w:t>выступить от имени</w:t>
      </w:r>
      <w:r w:rsidR="00D55C20">
        <w:rPr>
          <w:sz w:val="28"/>
          <w:szCs w:val="28"/>
        </w:rPr>
        <w:t xml:space="preserve"> </w:t>
      </w:r>
      <w:r w:rsidR="00190FD1">
        <w:rPr>
          <w:sz w:val="28"/>
          <w:szCs w:val="28"/>
        </w:rPr>
        <w:t xml:space="preserve"> Приладожского городского поселения Кировского муниципального района Ленинградской области </w:t>
      </w:r>
      <w:r w:rsidR="00D55C20">
        <w:rPr>
          <w:sz w:val="28"/>
          <w:szCs w:val="28"/>
        </w:rPr>
        <w:t>учредителем (участником)</w:t>
      </w:r>
      <w:r w:rsidR="00190FD1">
        <w:rPr>
          <w:sz w:val="28"/>
          <w:szCs w:val="28"/>
        </w:rPr>
        <w:t xml:space="preserve"> </w:t>
      </w:r>
      <w:r w:rsidR="00D55C20" w:rsidRPr="00FC4DDA">
        <w:rPr>
          <w:sz w:val="28"/>
          <w:szCs w:val="28"/>
        </w:rPr>
        <w:t xml:space="preserve">ООО </w:t>
      </w:r>
      <w:r w:rsidR="00A356D6">
        <w:rPr>
          <w:sz w:val="28"/>
          <w:szCs w:val="28"/>
        </w:rPr>
        <w:t>"</w:t>
      </w:r>
      <w:r w:rsidR="005A27F5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D55C20">
        <w:rPr>
          <w:sz w:val="28"/>
          <w:szCs w:val="28"/>
        </w:rPr>
        <w:t>.</w:t>
      </w:r>
    </w:p>
    <w:p w:rsidR="00D55C20" w:rsidRPr="00D113D2" w:rsidRDefault="00AF28B8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C20" w:rsidRPr="00D113D2">
        <w:rPr>
          <w:sz w:val="28"/>
          <w:szCs w:val="28"/>
        </w:rPr>
        <w:t xml:space="preserve">. </w:t>
      </w:r>
      <w:r w:rsidR="00F979E3">
        <w:rPr>
          <w:sz w:val="28"/>
          <w:szCs w:val="28"/>
        </w:rPr>
        <w:t>Н</w:t>
      </w:r>
      <w:r w:rsidR="00D55C20" w:rsidRPr="00D113D2">
        <w:rPr>
          <w:sz w:val="28"/>
          <w:szCs w:val="28"/>
        </w:rPr>
        <w:t xml:space="preserve">азначить </w:t>
      </w:r>
      <w:r w:rsidR="00D55C20">
        <w:rPr>
          <w:sz w:val="28"/>
          <w:szCs w:val="28"/>
        </w:rPr>
        <w:t>г</w:t>
      </w:r>
      <w:r w:rsidR="00D55C20" w:rsidRPr="00D113D2">
        <w:rPr>
          <w:sz w:val="28"/>
          <w:szCs w:val="28"/>
        </w:rPr>
        <w:t xml:space="preserve">енеральным директором </w:t>
      </w:r>
      <w:r w:rsidR="00F979E3">
        <w:rPr>
          <w:sz w:val="28"/>
          <w:szCs w:val="28"/>
        </w:rPr>
        <w:t xml:space="preserve">ООО "ПриладожскЖКХ" </w:t>
      </w:r>
      <w:r w:rsidR="005A27F5">
        <w:rPr>
          <w:sz w:val="28"/>
          <w:szCs w:val="28"/>
        </w:rPr>
        <w:t xml:space="preserve">Боровкова Сергея Викторовича </w:t>
      </w:r>
      <w:r w:rsidR="00D55C20">
        <w:rPr>
          <w:sz w:val="28"/>
          <w:szCs w:val="28"/>
        </w:rPr>
        <w:t>–</w:t>
      </w:r>
      <w:r w:rsidR="00D55C20" w:rsidRPr="00D113D2">
        <w:rPr>
          <w:sz w:val="28"/>
          <w:szCs w:val="28"/>
        </w:rPr>
        <w:t xml:space="preserve"> директора </w:t>
      </w:r>
      <w:r w:rsidR="00D55C20">
        <w:rPr>
          <w:sz w:val="28"/>
          <w:szCs w:val="28"/>
        </w:rPr>
        <w:t>МУП</w:t>
      </w:r>
      <w:r w:rsidR="005A27F5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E60753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D55C20">
        <w:rPr>
          <w:sz w:val="28"/>
          <w:szCs w:val="28"/>
        </w:rPr>
        <w:t>.</w:t>
      </w:r>
    </w:p>
    <w:p w:rsidR="008D3B9F" w:rsidRPr="00397927" w:rsidRDefault="00AF28B8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5C20" w:rsidRPr="00D113D2">
        <w:rPr>
          <w:sz w:val="28"/>
          <w:szCs w:val="28"/>
        </w:rPr>
        <w:t xml:space="preserve">. Директору </w:t>
      </w:r>
      <w:r w:rsidR="00D55C20">
        <w:rPr>
          <w:sz w:val="28"/>
          <w:szCs w:val="28"/>
        </w:rPr>
        <w:t>МУП</w:t>
      </w:r>
      <w:r w:rsidR="00E60753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E60753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8D3B9F">
        <w:rPr>
          <w:sz w:val="28"/>
          <w:szCs w:val="28"/>
        </w:rPr>
        <w:t xml:space="preserve"> в соответствии со сроками, у</w:t>
      </w:r>
      <w:r w:rsidR="00146A96">
        <w:rPr>
          <w:sz w:val="28"/>
          <w:szCs w:val="28"/>
        </w:rPr>
        <w:t>становленными</w:t>
      </w:r>
      <w:r w:rsidR="008D3B9F">
        <w:rPr>
          <w:sz w:val="28"/>
          <w:szCs w:val="28"/>
        </w:rPr>
        <w:t xml:space="preserve"> </w:t>
      </w:r>
      <w:r w:rsidR="00E04560">
        <w:rPr>
          <w:sz w:val="28"/>
          <w:szCs w:val="28"/>
        </w:rPr>
        <w:t>в</w:t>
      </w:r>
      <w:r w:rsidR="00146A96">
        <w:rPr>
          <w:sz w:val="28"/>
          <w:szCs w:val="28"/>
        </w:rPr>
        <w:t xml:space="preserve"> приложении № 1 к</w:t>
      </w:r>
      <w:r w:rsidR="00E04560">
        <w:rPr>
          <w:sz w:val="28"/>
          <w:szCs w:val="28"/>
        </w:rPr>
        <w:t xml:space="preserve"> </w:t>
      </w:r>
      <w:r w:rsidR="00146A96">
        <w:rPr>
          <w:sz w:val="28"/>
          <w:szCs w:val="28"/>
        </w:rPr>
        <w:t>постановлению</w:t>
      </w:r>
      <w:r w:rsidR="00397927">
        <w:rPr>
          <w:sz w:val="28"/>
          <w:szCs w:val="28"/>
        </w:rPr>
        <w:t xml:space="preserve"> </w:t>
      </w:r>
      <w:r w:rsidR="00397927">
        <w:rPr>
          <w:sz w:val="28"/>
          <w:szCs w:val="28"/>
          <w:lang w:eastAsia="zh-CN"/>
        </w:rPr>
        <w:t xml:space="preserve">администрации </w:t>
      </w:r>
      <w:r w:rsidR="00397927">
        <w:rPr>
          <w:sz w:val="28"/>
          <w:szCs w:val="28"/>
        </w:rPr>
        <w:t xml:space="preserve">Приладожского городского поселения Кировского муниципального района Ленинградской области от 29.02.2024 № 88 </w:t>
      </w:r>
      <w:r w:rsidR="00A356D6">
        <w:rPr>
          <w:sz w:val="28"/>
          <w:szCs w:val="28"/>
        </w:rPr>
        <w:t>"</w:t>
      </w:r>
      <w:r w:rsidR="008D3B9F" w:rsidRPr="00397927">
        <w:rPr>
          <w:sz w:val="28"/>
          <w:szCs w:val="28"/>
        </w:rPr>
        <w:t xml:space="preserve">Об утверждении плана мероприятий </w:t>
      </w:r>
      <w:r w:rsidR="00A356D6">
        <w:rPr>
          <w:sz w:val="28"/>
          <w:szCs w:val="28"/>
        </w:rPr>
        <w:t>"</w:t>
      </w:r>
      <w:r w:rsidR="008D3B9F" w:rsidRPr="00397927">
        <w:rPr>
          <w:sz w:val="28"/>
          <w:szCs w:val="28"/>
        </w:rPr>
        <w:t>Дорожная Карта</w:t>
      </w:r>
      <w:r w:rsidR="00A356D6">
        <w:rPr>
          <w:sz w:val="28"/>
          <w:szCs w:val="28"/>
        </w:rPr>
        <w:t>"</w:t>
      </w:r>
      <w:r w:rsidR="008D3B9F" w:rsidRPr="00397927">
        <w:rPr>
          <w:sz w:val="28"/>
          <w:szCs w:val="28"/>
        </w:rPr>
        <w:t xml:space="preserve"> по</w:t>
      </w:r>
      <w:r w:rsidR="00397927">
        <w:rPr>
          <w:sz w:val="28"/>
          <w:szCs w:val="28"/>
        </w:rPr>
        <w:t xml:space="preserve"> </w:t>
      </w:r>
      <w:r w:rsidR="008D3B9F" w:rsidRPr="00397927">
        <w:rPr>
          <w:sz w:val="28"/>
          <w:szCs w:val="28"/>
        </w:rPr>
        <w:t>реорганизации муниципального унитарного предприятия</w:t>
      </w:r>
      <w:r w:rsidR="00397927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8D3B9F" w:rsidRPr="00397927">
        <w:rPr>
          <w:sz w:val="28"/>
          <w:szCs w:val="28"/>
        </w:rPr>
        <w:t>Приладожскжилкомхоз</w:t>
      </w:r>
      <w:r w:rsidR="00A356D6">
        <w:rPr>
          <w:sz w:val="28"/>
          <w:szCs w:val="28"/>
        </w:rPr>
        <w:t>"</w:t>
      </w:r>
      <w:r w:rsidR="008D3B9F" w:rsidRPr="00397927">
        <w:rPr>
          <w:sz w:val="28"/>
          <w:szCs w:val="28"/>
        </w:rPr>
        <w:t xml:space="preserve"> путём преобразования в общество с</w:t>
      </w:r>
      <w:r w:rsidR="00E04560">
        <w:rPr>
          <w:sz w:val="28"/>
          <w:szCs w:val="28"/>
        </w:rPr>
        <w:t xml:space="preserve"> </w:t>
      </w:r>
      <w:r w:rsidR="008D3B9F" w:rsidRPr="00397927">
        <w:rPr>
          <w:sz w:val="28"/>
          <w:szCs w:val="28"/>
        </w:rPr>
        <w:t xml:space="preserve">ограниченной ответственностью </w:t>
      </w:r>
      <w:r w:rsidR="00A356D6">
        <w:rPr>
          <w:sz w:val="28"/>
          <w:szCs w:val="28"/>
        </w:rPr>
        <w:t>"</w:t>
      </w:r>
      <w:r w:rsidR="008D3B9F" w:rsidRPr="00397927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390C86">
        <w:rPr>
          <w:sz w:val="28"/>
          <w:szCs w:val="28"/>
        </w:rPr>
        <w:t xml:space="preserve">, выполнить мероприятия по реорганизации МУП </w:t>
      </w:r>
      <w:r w:rsidR="00A356D6">
        <w:rPr>
          <w:sz w:val="28"/>
          <w:szCs w:val="28"/>
        </w:rPr>
        <w:t>"</w:t>
      </w:r>
      <w:r w:rsidR="00390C86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390C86">
        <w:rPr>
          <w:sz w:val="28"/>
          <w:szCs w:val="28"/>
        </w:rPr>
        <w:t>.</w:t>
      </w:r>
    </w:p>
    <w:p w:rsidR="007539A8" w:rsidRDefault="00AF28B8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D55C20">
        <w:rPr>
          <w:sz w:val="28"/>
          <w:szCs w:val="28"/>
        </w:rPr>
        <w:t xml:space="preserve">. Уполномочить </w:t>
      </w:r>
      <w:r w:rsidR="00C82442">
        <w:rPr>
          <w:sz w:val="28"/>
          <w:szCs w:val="28"/>
        </w:rPr>
        <w:t xml:space="preserve">Боровкова Сергея Викторовича </w:t>
      </w:r>
      <w:r w:rsidR="00D55C20">
        <w:rPr>
          <w:sz w:val="28"/>
          <w:szCs w:val="28"/>
        </w:rPr>
        <w:t>в</w:t>
      </w:r>
      <w:r w:rsidR="00D55C20" w:rsidRPr="009F1E10">
        <w:rPr>
          <w:sz w:val="28"/>
          <w:szCs w:val="28"/>
        </w:rPr>
        <w:t xml:space="preserve">ыступить заявителем </w:t>
      </w:r>
      <w:r w:rsidR="00D55C20">
        <w:rPr>
          <w:sz w:val="28"/>
          <w:szCs w:val="28"/>
        </w:rPr>
        <w:t xml:space="preserve">при регистрации ООО </w:t>
      </w:r>
      <w:r w:rsidR="00A356D6">
        <w:rPr>
          <w:sz w:val="28"/>
          <w:szCs w:val="28"/>
        </w:rPr>
        <w:t>"</w:t>
      </w:r>
      <w:r w:rsidR="00C82442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D55C20">
        <w:rPr>
          <w:sz w:val="28"/>
          <w:szCs w:val="28"/>
        </w:rPr>
        <w:t>,</w:t>
      </w:r>
      <w:r w:rsidR="00486201">
        <w:rPr>
          <w:sz w:val="28"/>
          <w:szCs w:val="28"/>
        </w:rPr>
        <w:t xml:space="preserve"> </w:t>
      </w:r>
      <w:r w:rsidR="00D55C20">
        <w:rPr>
          <w:sz w:val="28"/>
          <w:szCs w:val="28"/>
        </w:rPr>
        <w:t xml:space="preserve">создаваемого путем реорганизации в форме </w:t>
      </w:r>
      <w:r w:rsidR="00D55C20" w:rsidRPr="00127C24">
        <w:rPr>
          <w:sz w:val="28"/>
          <w:szCs w:val="28"/>
        </w:rPr>
        <w:t xml:space="preserve">преобразования МУП </w:t>
      </w:r>
      <w:r w:rsidR="00A356D6">
        <w:rPr>
          <w:sz w:val="28"/>
          <w:szCs w:val="28"/>
        </w:rPr>
        <w:t>"</w:t>
      </w:r>
      <w:r w:rsidR="00486201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D55C20" w:rsidRPr="00127C24">
        <w:rPr>
          <w:sz w:val="28"/>
          <w:szCs w:val="28"/>
        </w:rPr>
        <w:t xml:space="preserve">, в </w:t>
      </w:r>
      <w:r w:rsidR="00804F68">
        <w:rPr>
          <w:sz w:val="28"/>
          <w:szCs w:val="28"/>
          <w:lang w:eastAsia="zh-CN"/>
        </w:rPr>
        <w:t>межрайонной инспекции Федеральной налоговой службы России № 10 по Ленинградской области</w:t>
      </w:r>
      <w:r w:rsidR="00D55C20">
        <w:rPr>
          <w:sz w:val="28"/>
          <w:szCs w:val="28"/>
        </w:rPr>
        <w:t>.</w:t>
      </w:r>
    </w:p>
    <w:p w:rsidR="007C51E2" w:rsidRDefault="00AF28B8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39A8" w:rsidRPr="007539A8">
        <w:rPr>
          <w:sz w:val="28"/>
          <w:szCs w:val="28"/>
        </w:rPr>
        <w:t>.</w:t>
      </w:r>
      <w:r w:rsidR="007539A8">
        <w:rPr>
          <w:color w:val="FF0000"/>
          <w:sz w:val="28"/>
          <w:szCs w:val="28"/>
        </w:rPr>
        <w:t xml:space="preserve"> </w:t>
      </w:r>
      <w:r w:rsidR="007539A8">
        <w:rPr>
          <w:sz w:val="28"/>
          <w:szCs w:val="28"/>
        </w:rPr>
        <w:t>Ведущему специалисту а</w:t>
      </w:r>
      <w:r w:rsidR="007539A8" w:rsidRPr="00E505DD">
        <w:rPr>
          <w:sz w:val="28"/>
          <w:szCs w:val="28"/>
        </w:rPr>
        <w:t xml:space="preserve">дминистрации </w:t>
      </w:r>
      <w:r w:rsidR="007539A8" w:rsidRPr="00CA0A4E">
        <w:rPr>
          <w:sz w:val="28"/>
          <w:szCs w:val="28"/>
        </w:rPr>
        <w:t>Приладожско</w:t>
      </w:r>
      <w:r w:rsidR="007539A8">
        <w:rPr>
          <w:sz w:val="28"/>
          <w:szCs w:val="28"/>
        </w:rPr>
        <w:t>го</w:t>
      </w:r>
      <w:r w:rsidR="007539A8" w:rsidRPr="00CA0A4E">
        <w:rPr>
          <w:sz w:val="28"/>
          <w:szCs w:val="28"/>
        </w:rPr>
        <w:t xml:space="preserve"> городско</w:t>
      </w:r>
      <w:r w:rsidR="007539A8">
        <w:rPr>
          <w:sz w:val="28"/>
          <w:szCs w:val="28"/>
        </w:rPr>
        <w:t>го</w:t>
      </w:r>
      <w:r w:rsidR="007539A8" w:rsidRPr="00CA0A4E">
        <w:rPr>
          <w:sz w:val="28"/>
          <w:szCs w:val="28"/>
        </w:rPr>
        <w:t xml:space="preserve"> поселени</w:t>
      </w:r>
      <w:r w:rsidR="007539A8">
        <w:rPr>
          <w:sz w:val="28"/>
          <w:szCs w:val="28"/>
        </w:rPr>
        <w:t>я</w:t>
      </w:r>
      <w:r w:rsidR="007539A8" w:rsidRPr="00CA0A4E">
        <w:rPr>
          <w:sz w:val="28"/>
          <w:szCs w:val="28"/>
        </w:rPr>
        <w:t xml:space="preserve"> Кировского муниципального района Ленинградской области</w:t>
      </w:r>
      <w:r w:rsidR="007539A8" w:rsidRPr="00E505DD">
        <w:rPr>
          <w:sz w:val="28"/>
          <w:szCs w:val="28"/>
        </w:rPr>
        <w:t xml:space="preserve"> </w:t>
      </w:r>
      <w:r w:rsidR="007539A8">
        <w:rPr>
          <w:sz w:val="28"/>
          <w:szCs w:val="28"/>
        </w:rPr>
        <w:t xml:space="preserve">            Усовой</w:t>
      </w:r>
      <w:r w:rsidR="007539A8" w:rsidRPr="00E505DD">
        <w:rPr>
          <w:sz w:val="28"/>
          <w:szCs w:val="28"/>
        </w:rPr>
        <w:t xml:space="preserve"> </w:t>
      </w:r>
      <w:r w:rsidR="007539A8">
        <w:rPr>
          <w:sz w:val="28"/>
          <w:szCs w:val="28"/>
        </w:rPr>
        <w:t>А.Ю.</w:t>
      </w:r>
      <w:r w:rsidR="007C51E2">
        <w:rPr>
          <w:sz w:val="28"/>
          <w:szCs w:val="28"/>
        </w:rPr>
        <w:t>:</w:t>
      </w:r>
    </w:p>
    <w:p w:rsidR="00AC687D" w:rsidRDefault="007C51E2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39A8">
        <w:rPr>
          <w:sz w:val="28"/>
          <w:szCs w:val="28"/>
        </w:rPr>
        <w:t xml:space="preserve"> внести </w:t>
      </w:r>
      <w:r w:rsidR="007539A8" w:rsidRPr="003F7AEB">
        <w:rPr>
          <w:sz w:val="28"/>
          <w:szCs w:val="28"/>
        </w:rPr>
        <w:t>изменения  в  реестр  муниципально</w:t>
      </w:r>
      <w:r w:rsidR="007539A8">
        <w:rPr>
          <w:sz w:val="28"/>
          <w:szCs w:val="28"/>
        </w:rPr>
        <w:t xml:space="preserve">й собственности </w:t>
      </w:r>
      <w:r w:rsidR="007539A8" w:rsidRPr="00CA0A4E">
        <w:rPr>
          <w:sz w:val="28"/>
          <w:szCs w:val="28"/>
        </w:rPr>
        <w:t>Приладожско</w:t>
      </w:r>
      <w:r w:rsidR="007539A8">
        <w:rPr>
          <w:sz w:val="28"/>
          <w:szCs w:val="28"/>
        </w:rPr>
        <w:t>го</w:t>
      </w:r>
      <w:r w:rsidR="007539A8" w:rsidRPr="00CA0A4E">
        <w:rPr>
          <w:sz w:val="28"/>
          <w:szCs w:val="28"/>
        </w:rPr>
        <w:t xml:space="preserve"> городско</w:t>
      </w:r>
      <w:r w:rsidR="007539A8">
        <w:rPr>
          <w:sz w:val="28"/>
          <w:szCs w:val="28"/>
        </w:rPr>
        <w:t>го</w:t>
      </w:r>
      <w:r w:rsidR="007539A8" w:rsidRPr="00CA0A4E">
        <w:rPr>
          <w:sz w:val="28"/>
          <w:szCs w:val="28"/>
        </w:rPr>
        <w:t xml:space="preserve"> поселени</w:t>
      </w:r>
      <w:r w:rsidR="007539A8">
        <w:rPr>
          <w:sz w:val="28"/>
          <w:szCs w:val="28"/>
        </w:rPr>
        <w:t>я</w:t>
      </w:r>
      <w:r w:rsidR="007539A8" w:rsidRPr="00CA0A4E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sz w:val="28"/>
          <w:szCs w:val="28"/>
        </w:rPr>
        <w:t>;</w:t>
      </w:r>
    </w:p>
    <w:p w:rsidR="007539A8" w:rsidRPr="00AC687D" w:rsidRDefault="00AF28B8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10</w:t>
      </w:r>
      <w:r w:rsidR="00AC687D">
        <w:rPr>
          <w:sz w:val="28"/>
          <w:szCs w:val="28"/>
        </w:rPr>
        <w:t xml:space="preserve">. </w:t>
      </w:r>
      <w:r w:rsidR="00D12AA9">
        <w:rPr>
          <w:sz w:val="28"/>
          <w:szCs w:val="28"/>
        </w:rPr>
        <w:t xml:space="preserve">Ведущему специалисту – </w:t>
      </w:r>
      <w:r w:rsidR="007539A8">
        <w:rPr>
          <w:sz w:val="28"/>
          <w:szCs w:val="28"/>
        </w:rPr>
        <w:t>главному бухгалтеру а</w:t>
      </w:r>
      <w:r w:rsidR="007539A8" w:rsidRPr="00E505DD">
        <w:rPr>
          <w:sz w:val="28"/>
          <w:szCs w:val="28"/>
        </w:rPr>
        <w:t xml:space="preserve">дминистрации </w:t>
      </w:r>
      <w:r w:rsidR="007539A8" w:rsidRPr="00CA0A4E">
        <w:rPr>
          <w:sz w:val="28"/>
          <w:szCs w:val="28"/>
        </w:rPr>
        <w:t>Приладожско</w:t>
      </w:r>
      <w:r w:rsidR="007539A8">
        <w:rPr>
          <w:sz w:val="28"/>
          <w:szCs w:val="28"/>
        </w:rPr>
        <w:t>го</w:t>
      </w:r>
      <w:r w:rsidR="007539A8" w:rsidRPr="00CA0A4E">
        <w:rPr>
          <w:sz w:val="28"/>
          <w:szCs w:val="28"/>
        </w:rPr>
        <w:t xml:space="preserve"> городско</w:t>
      </w:r>
      <w:r w:rsidR="007539A8">
        <w:rPr>
          <w:sz w:val="28"/>
          <w:szCs w:val="28"/>
        </w:rPr>
        <w:t>го</w:t>
      </w:r>
      <w:r w:rsidR="007539A8" w:rsidRPr="00CA0A4E">
        <w:rPr>
          <w:sz w:val="28"/>
          <w:szCs w:val="28"/>
        </w:rPr>
        <w:t xml:space="preserve"> поселени</w:t>
      </w:r>
      <w:r w:rsidR="007539A8">
        <w:rPr>
          <w:sz w:val="28"/>
          <w:szCs w:val="28"/>
        </w:rPr>
        <w:t>я</w:t>
      </w:r>
      <w:r w:rsidR="007539A8" w:rsidRPr="00CA0A4E">
        <w:rPr>
          <w:sz w:val="28"/>
          <w:szCs w:val="28"/>
        </w:rPr>
        <w:t xml:space="preserve"> Кировского муниципального района Ленинградской области</w:t>
      </w:r>
      <w:r w:rsidR="007539A8" w:rsidRPr="00E505DD">
        <w:rPr>
          <w:sz w:val="28"/>
          <w:szCs w:val="28"/>
        </w:rPr>
        <w:t xml:space="preserve"> </w:t>
      </w:r>
      <w:r w:rsidR="007539A8">
        <w:rPr>
          <w:sz w:val="28"/>
          <w:szCs w:val="28"/>
        </w:rPr>
        <w:t>Асташкиной</w:t>
      </w:r>
      <w:r w:rsidR="007539A8" w:rsidRPr="00E505DD">
        <w:rPr>
          <w:sz w:val="28"/>
          <w:szCs w:val="28"/>
        </w:rPr>
        <w:t xml:space="preserve"> </w:t>
      </w:r>
      <w:r w:rsidR="008C02A7">
        <w:rPr>
          <w:sz w:val="28"/>
          <w:szCs w:val="28"/>
        </w:rPr>
        <w:t xml:space="preserve">Н.А. </w:t>
      </w:r>
      <w:r w:rsidR="007539A8" w:rsidRPr="003F7AEB">
        <w:rPr>
          <w:sz w:val="28"/>
          <w:szCs w:val="28"/>
        </w:rPr>
        <w:t xml:space="preserve">внести соответствующие  изменения  </w:t>
      </w:r>
      <w:r w:rsidR="007539A8">
        <w:rPr>
          <w:sz w:val="28"/>
          <w:szCs w:val="28"/>
        </w:rPr>
        <w:t>в бухгалтерском учёте</w:t>
      </w:r>
      <w:r w:rsidR="007539A8" w:rsidRPr="00E505DD">
        <w:rPr>
          <w:sz w:val="28"/>
          <w:szCs w:val="28"/>
        </w:rPr>
        <w:t>.</w:t>
      </w:r>
    </w:p>
    <w:p w:rsidR="00D55C20" w:rsidRDefault="00AF28B8" w:rsidP="00A35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55C20" w:rsidRPr="00D113D2">
        <w:rPr>
          <w:sz w:val="28"/>
          <w:szCs w:val="28"/>
        </w:rPr>
        <w:t xml:space="preserve">. Генеральному директору </w:t>
      </w:r>
      <w:r w:rsidR="00D55C20">
        <w:rPr>
          <w:sz w:val="28"/>
          <w:szCs w:val="28"/>
        </w:rPr>
        <w:t>ООО</w:t>
      </w:r>
      <w:r w:rsidR="00F979E3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3D3D55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354F1E">
        <w:rPr>
          <w:sz w:val="28"/>
          <w:szCs w:val="28"/>
        </w:rPr>
        <w:t xml:space="preserve"> п</w:t>
      </w:r>
      <w:r w:rsidR="00D55C20" w:rsidRPr="00D113D2">
        <w:rPr>
          <w:sz w:val="28"/>
          <w:szCs w:val="28"/>
        </w:rPr>
        <w:t xml:space="preserve">одписать от принимающей стороны передаточный акт подлежащего приватизации имущественного комплекса </w:t>
      </w:r>
      <w:r w:rsidR="00D55C20">
        <w:rPr>
          <w:sz w:val="28"/>
          <w:szCs w:val="28"/>
        </w:rPr>
        <w:t>МУП</w:t>
      </w:r>
      <w:r w:rsidR="007221DD">
        <w:rPr>
          <w:sz w:val="28"/>
          <w:szCs w:val="28"/>
        </w:rPr>
        <w:t xml:space="preserve"> </w:t>
      </w:r>
      <w:r w:rsidR="00A356D6">
        <w:rPr>
          <w:sz w:val="28"/>
          <w:szCs w:val="28"/>
        </w:rPr>
        <w:t>"</w:t>
      </w:r>
      <w:r w:rsidR="007221DD">
        <w:rPr>
          <w:sz w:val="28"/>
          <w:szCs w:val="28"/>
        </w:rPr>
        <w:t>ПриладожскЖКХ</w:t>
      </w:r>
      <w:r w:rsidR="00A356D6">
        <w:rPr>
          <w:sz w:val="28"/>
          <w:szCs w:val="28"/>
        </w:rPr>
        <w:t>"</w:t>
      </w:r>
      <w:r w:rsidR="00D55C20">
        <w:rPr>
          <w:sz w:val="28"/>
          <w:szCs w:val="28"/>
        </w:rPr>
        <w:t>.</w:t>
      </w:r>
    </w:p>
    <w:p w:rsidR="00354F1E" w:rsidRDefault="00AF28B8" w:rsidP="00A356D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354F1E">
        <w:rPr>
          <w:bCs/>
          <w:sz w:val="28"/>
          <w:szCs w:val="28"/>
        </w:rPr>
        <w:t xml:space="preserve">. </w:t>
      </w:r>
      <w:r w:rsidR="00354F1E" w:rsidRPr="00666DD7">
        <w:rPr>
          <w:bCs/>
          <w:sz w:val="28"/>
          <w:szCs w:val="28"/>
        </w:rPr>
        <w:t xml:space="preserve">Настоящее </w:t>
      </w:r>
      <w:r w:rsidR="00F979E3">
        <w:rPr>
          <w:bCs/>
          <w:sz w:val="28"/>
          <w:szCs w:val="28"/>
        </w:rPr>
        <w:t>постановление</w:t>
      </w:r>
      <w:r w:rsidR="00354F1E" w:rsidRPr="00666DD7">
        <w:rPr>
          <w:bCs/>
          <w:sz w:val="28"/>
          <w:szCs w:val="28"/>
        </w:rPr>
        <w:t xml:space="preserve"> вступает в силу после его официального опубликования в газете </w:t>
      </w:r>
      <w:r w:rsidR="00A356D6">
        <w:rPr>
          <w:bCs/>
          <w:sz w:val="28"/>
          <w:szCs w:val="28"/>
        </w:rPr>
        <w:t>"</w:t>
      </w:r>
      <w:r w:rsidR="00354F1E" w:rsidRPr="00666DD7">
        <w:rPr>
          <w:bCs/>
          <w:sz w:val="28"/>
          <w:szCs w:val="28"/>
        </w:rPr>
        <w:t>Ладога</w:t>
      </w:r>
      <w:r w:rsidR="00A356D6">
        <w:rPr>
          <w:bCs/>
          <w:sz w:val="28"/>
          <w:szCs w:val="28"/>
        </w:rPr>
        <w:t>"</w:t>
      </w:r>
      <w:r w:rsidR="00354F1E" w:rsidRPr="00666DD7">
        <w:rPr>
          <w:bCs/>
          <w:sz w:val="28"/>
          <w:szCs w:val="28"/>
        </w:rPr>
        <w:t xml:space="preserve"> и подлежит размещению </w:t>
      </w:r>
      <w:r w:rsidR="00354F1E">
        <w:rPr>
          <w:bCs/>
          <w:sz w:val="28"/>
          <w:szCs w:val="28"/>
        </w:rPr>
        <w:t xml:space="preserve"> </w:t>
      </w:r>
      <w:r w:rsidR="00354F1E" w:rsidRPr="00666DD7">
        <w:rPr>
          <w:bCs/>
          <w:sz w:val="28"/>
          <w:szCs w:val="28"/>
        </w:rPr>
        <w:t xml:space="preserve">на официальном сайте администрации </w:t>
      </w:r>
      <w:r w:rsidR="00F979E3">
        <w:rPr>
          <w:sz w:val="28"/>
          <w:szCs w:val="28"/>
        </w:rPr>
        <w:t xml:space="preserve">Приладожского городского поселения Кировского муниципального района Ленинградской области </w:t>
      </w:r>
      <w:hyperlink r:id="rId11" w:history="1">
        <w:r w:rsidR="00354F1E" w:rsidRPr="00A113C2">
          <w:rPr>
            <w:sz w:val="28"/>
            <w:szCs w:val="28"/>
          </w:rPr>
          <w:t>www.priladoga.ru</w:t>
        </w:r>
      </w:hyperlink>
      <w:r w:rsidR="00354F1E" w:rsidRPr="00A113C2">
        <w:rPr>
          <w:bCs/>
          <w:sz w:val="28"/>
          <w:szCs w:val="28"/>
        </w:rPr>
        <w:t>.</w:t>
      </w:r>
    </w:p>
    <w:p w:rsidR="00354F1E" w:rsidRPr="00666DD7" w:rsidRDefault="00AF28B8" w:rsidP="00A356D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354F1E">
        <w:rPr>
          <w:bCs/>
          <w:sz w:val="28"/>
          <w:szCs w:val="28"/>
        </w:rPr>
        <w:t xml:space="preserve">. Контроль </w:t>
      </w:r>
      <w:r w:rsidR="00354F1E" w:rsidRPr="00666DD7">
        <w:rPr>
          <w:bCs/>
          <w:sz w:val="28"/>
          <w:szCs w:val="28"/>
        </w:rPr>
        <w:t>за исполнением на</w:t>
      </w:r>
      <w:r w:rsidR="00354F1E">
        <w:rPr>
          <w:bCs/>
          <w:sz w:val="28"/>
          <w:szCs w:val="28"/>
        </w:rPr>
        <w:t xml:space="preserve">стоящего постановления оставляю </w:t>
      </w:r>
      <w:r w:rsidR="00354F1E" w:rsidRPr="00666DD7">
        <w:rPr>
          <w:bCs/>
          <w:sz w:val="28"/>
          <w:szCs w:val="28"/>
        </w:rPr>
        <w:t>за собой.</w:t>
      </w:r>
    </w:p>
    <w:p w:rsidR="00AC0FFA" w:rsidRDefault="00AC0FFA" w:rsidP="00A356D6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721D0A" w:rsidRDefault="00721D0A" w:rsidP="004209CB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C449EC" w:rsidRDefault="00655BFF" w:rsidP="004209C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CD7703">
        <w:rPr>
          <w:sz w:val="28"/>
          <w:szCs w:val="28"/>
        </w:rPr>
        <w:t xml:space="preserve"> главы а</w:t>
      </w:r>
      <w:r w:rsidRPr="004B4E88">
        <w:rPr>
          <w:sz w:val="28"/>
          <w:szCs w:val="28"/>
        </w:rPr>
        <w:t>дминистра</w:t>
      </w:r>
      <w:r>
        <w:rPr>
          <w:sz w:val="28"/>
          <w:szCs w:val="28"/>
        </w:rPr>
        <w:t xml:space="preserve">ции </w:t>
      </w:r>
      <w:r w:rsidR="00CD7703">
        <w:rPr>
          <w:sz w:val="28"/>
          <w:szCs w:val="28"/>
        </w:rPr>
        <w:t xml:space="preserve">                                    </w:t>
      </w:r>
      <w:r w:rsidR="004209CB">
        <w:rPr>
          <w:sz w:val="28"/>
          <w:szCs w:val="28"/>
        </w:rPr>
        <w:t xml:space="preserve">    </w:t>
      </w:r>
      <w:r w:rsidR="00A356D6">
        <w:rPr>
          <w:sz w:val="28"/>
          <w:szCs w:val="28"/>
        </w:rPr>
        <w:t xml:space="preserve">   </w:t>
      </w:r>
      <w:r w:rsidR="004209CB">
        <w:rPr>
          <w:sz w:val="28"/>
          <w:szCs w:val="28"/>
        </w:rPr>
        <w:t xml:space="preserve">  </w:t>
      </w:r>
      <w:r w:rsidR="00CD7703">
        <w:rPr>
          <w:sz w:val="28"/>
          <w:szCs w:val="28"/>
        </w:rPr>
        <w:t>Д.Л. Столбунов</w:t>
      </w: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Default="000435AB" w:rsidP="000435AB">
      <w:pPr>
        <w:spacing w:line="360" w:lineRule="auto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95pt;margin-top:.3pt;width:219.75pt;height:144.9pt;z-index:251660288" stroked="f">
            <v:textbox>
              <w:txbxContent>
                <w:p w:rsidR="000435AB" w:rsidRDefault="000435AB" w:rsidP="000435AB">
                  <w:pPr>
                    <w:spacing w:line="360" w:lineRule="auto"/>
                  </w:pPr>
                  <w:r>
                    <w:t xml:space="preserve">Приложение № 1 </w:t>
                  </w:r>
                </w:p>
                <w:p w:rsidR="000435AB" w:rsidRDefault="000435AB" w:rsidP="000435AB">
                  <w:pPr>
                    <w:spacing w:line="360" w:lineRule="auto"/>
                  </w:pPr>
                  <w:r>
                    <w:t>к постановлению администрации</w:t>
                  </w:r>
                  <w:r w:rsidRPr="000D6A30">
                    <w:t xml:space="preserve"> </w:t>
                  </w:r>
                </w:p>
                <w:p w:rsidR="000435AB" w:rsidRDefault="000435AB" w:rsidP="000435AB">
                  <w:pPr>
                    <w:spacing w:line="360" w:lineRule="auto"/>
                  </w:pPr>
                  <w:r>
                    <w:t>Приладожского городского п</w:t>
                  </w:r>
                  <w:r w:rsidRPr="000D6A30">
                    <w:t>оселен</w:t>
                  </w:r>
                  <w:r>
                    <w:t xml:space="preserve">ия </w:t>
                  </w:r>
                </w:p>
                <w:p w:rsidR="000435AB" w:rsidRDefault="000435AB" w:rsidP="000435AB">
                  <w:pPr>
                    <w:spacing w:line="360" w:lineRule="auto"/>
                  </w:pPr>
                  <w:r w:rsidRPr="000D6A30">
                    <w:t>Кировского муниципального района</w:t>
                  </w:r>
                  <w:r>
                    <w:t xml:space="preserve"> </w:t>
                  </w:r>
                </w:p>
                <w:p w:rsidR="000435AB" w:rsidRDefault="000435AB" w:rsidP="000435AB">
                  <w:pPr>
                    <w:spacing w:line="360" w:lineRule="auto"/>
                  </w:pPr>
                  <w:r w:rsidRPr="000D6A30">
                    <w:t>Ленинградской области</w:t>
                  </w:r>
                  <w:r>
                    <w:t xml:space="preserve">                                                                   от 3 июня 2024 года</w:t>
                  </w:r>
                  <w:r w:rsidRPr="000D6A30">
                    <w:t xml:space="preserve"> </w:t>
                  </w:r>
                  <w:r>
                    <w:t>№ 296</w:t>
                  </w:r>
                </w:p>
                <w:p w:rsidR="000435AB" w:rsidRDefault="000435AB" w:rsidP="000435AB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0435AB" w:rsidRDefault="000435AB" w:rsidP="000435AB">
      <w:pPr>
        <w:spacing w:line="360" w:lineRule="auto"/>
        <w:jc w:val="right"/>
      </w:pPr>
    </w:p>
    <w:p w:rsidR="000435AB" w:rsidRDefault="000435AB" w:rsidP="000435AB">
      <w:pPr>
        <w:spacing w:line="360" w:lineRule="auto"/>
        <w:jc w:val="right"/>
      </w:pPr>
    </w:p>
    <w:p w:rsidR="000435AB" w:rsidRDefault="000435AB" w:rsidP="000435AB">
      <w:pPr>
        <w:spacing w:line="360" w:lineRule="auto"/>
        <w:jc w:val="right"/>
      </w:pPr>
    </w:p>
    <w:p w:rsidR="000435AB" w:rsidRDefault="000435AB" w:rsidP="000435AB">
      <w:pPr>
        <w:spacing w:line="360" w:lineRule="auto"/>
        <w:jc w:val="right"/>
      </w:pPr>
    </w:p>
    <w:p w:rsidR="000435AB" w:rsidRDefault="000435AB" w:rsidP="000435AB">
      <w:pPr>
        <w:spacing w:line="360" w:lineRule="auto"/>
        <w:jc w:val="right"/>
      </w:pPr>
    </w:p>
    <w:p w:rsidR="000435AB" w:rsidRDefault="000435AB" w:rsidP="000435AB">
      <w:pPr>
        <w:spacing w:line="360" w:lineRule="auto"/>
        <w:jc w:val="right"/>
      </w:pPr>
    </w:p>
    <w:p w:rsidR="000435AB" w:rsidRDefault="000435AB" w:rsidP="000435AB">
      <w:pPr>
        <w:spacing w:line="360" w:lineRule="auto"/>
        <w:jc w:val="center"/>
        <w:rPr>
          <w:b/>
        </w:rPr>
      </w:pPr>
    </w:p>
    <w:p w:rsidR="000435AB" w:rsidRPr="00325D3C" w:rsidRDefault="000435AB" w:rsidP="000435AB">
      <w:pPr>
        <w:spacing w:line="360" w:lineRule="auto"/>
        <w:jc w:val="center"/>
        <w:rPr>
          <w:b/>
        </w:rPr>
      </w:pPr>
      <w:r w:rsidRPr="00325D3C">
        <w:rPr>
          <w:b/>
        </w:rPr>
        <w:t>Передаточный акт</w:t>
      </w:r>
    </w:p>
    <w:p w:rsidR="000435AB" w:rsidRPr="00325D3C" w:rsidRDefault="000435AB" w:rsidP="000435AB">
      <w:pPr>
        <w:spacing w:line="360" w:lineRule="auto"/>
        <w:jc w:val="center"/>
        <w:rPr>
          <w:b/>
        </w:rPr>
      </w:pPr>
      <w:r w:rsidRPr="00325D3C">
        <w:rPr>
          <w:b/>
        </w:rPr>
        <w:t>имущественного комплекса муниципального унитарного предприятия</w:t>
      </w:r>
    </w:p>
    <w:p w:rsidR="000435AB" w:rsidRDefault="000435AB" w:rsidP="000435AB">
      <w:pPr>
        <w:spacing w:line="360" w:lineRule="auto"/>
        <w:jc w:val="center"/>
        <w:rPr>
          <w:b/>
        </w:rPr>
      </w:pPr>
      <w:r w:rsidRPr="00325D3C">
        <w:rPr>
          <w:b/>
        </w:rPr>
        <w:t xml:space="preserve">«Приладожскжилкомхоз» муниципального образования </w:t>
      </w:r>
    </w:p>
    <w:p w:rsidR="000435AB" w:rsidRPr="00325D3C" w:rsidRDefault="000435AB" w:rsidP="000435AB">
      <w:pPr>
        <w:spacing w:line="360" w:lineRule="auto"/>
        <w:jc w:val="center"/>
        <w:rPr>
          <w:b/>
        </w:rPr>
      </w:pPr>
      <w:r w:rsidRPr="00325D3C">
        <w:rPr>
          <w:b/>
        </w:rPr>
        <w:t xml:space="preserve">Приладожское городское поселение Кировского муниципального района </w:t>
      </w:r>
    </w:p>
    <w:p w:rsidR="000435AB" w:rsidRDefault="000435AB" w:rsidP="000435AB">
      <w:pPr>
        <w:spacing w:line="360" w:lineRule="auto"/>
        <w:jc w:val="center"/>
        <w:rPr>
          <w:b/>
        </w:rPr>
      </w:pPr>
      <w:r w:rsidRPr="00325D3C">
        <w:rPr>
          <w:b/>
        </w:rPr>
        <w:t>Ленинградской области</w:t>
      </w:r>
    </w:p>
    <w:p w:rsidR="000435AB" w:rsidRDefault="000435AB" w:rsidP="000435AB">
      <w:pPr>
        <w:spacing w:line="360" w:lineRule="auto"/>
        <w:jc w:val="center"/>
        <w:rPr>
          <w:b/>
          <w:sz w:val="28"/>
          <w:szCs w:val="28"/>
        </w:rPr>
      </w:pPr>
    </w:p>
    <w:p w:rsidR="000435AB" w:rsidRPr="00691C32" w:rsidRDefault="000435AB" w:rsidP="000435AB">
      <w:pPr>
        <w:spacing w:line="360" w:lineRule="auto"/>
      </w:pPr>
      <w:r>
        <w:tab/>
      </w:r>
      <w:r w:rsidRPr="00691C32">
        <w:t>Муниципальное имущество, находящееся в хозяйственном ведении муниципального унитарного предприятия «</w:t>
      </w:r>
      <w:r w:rsidRPr="00065D64">
        <w:t>Приладожскжилкомхоз»,</w:t>
      </w:r>
      <w:r w:rsidRPr="00691C32">
        <w:t xml:space="preserve"> а также подлежащие приватизации активы муниципального унитарного предприятия «</w:t>
      </w:r>
      <w:r w:rsidRPr="00954B46">
        <w:t>Приладожскжилкомхоз</w:t>
      </w:r>
      <w:r w:rsidRPr="00691C32">
        <w:t>», передаются в собственность созданному в процессе приватизации обществу с ограниченной ответственностью «</w:t>
      </w:r>
      <w:r>
        <w:t>ПриладожскЖКХ</w:t>
      </w:r>
      <w:r w:rsidRPr="00691C32">
        <w:t xml:space="preserve">», уставный капитал которого составляет </w:t>
      </w:r>
      <w:r>
        <w:t xml:space="preserve">                    38 332 578,48</w:t>
      </w:r>
      <w:r w:rsidRPr="00691C32">
        <w:t xml:space="preserve"> </w:t>
      </w:r>
      <w:r>
        <w:t>(тридцать восемь миллионов триста тридцать две тысячи пятьсот семьдесят восемь рублей сорок восемь копеек)</w:t>
      </w:r>
      <w:r w:rsidRPr="00691C32">
        <w:t xml:space="preserve"> и состоит из 100% доли единственного учредителя </w:t>
      </w:r>
      <w:r>
        <w:t>общества с ограниченной ответственностью</w:t>
      </w:r>
      <w:r w:rsidRPr="00691C32">
        <w:t xml:space="preserve"> «</w:t>
      </w:r>
      <w:r>
        <w:t>ПриладожскЖКХ» –</w:t>
      </w:r>
      <w:r w:rsidRPr="00691C32">
        <w:t xml:space="preserve"> </w:t>
      </w:r>
      <w:r>
        <w:t>администрации Приладожского городского  поселения</w:t>
      </w:r>
      <w:r w:rsidRPr="00691C32">
        <w:t xml:space="preserve"> </w:t>
      </w:r>
      <w:r>
        <w:t>Кировского муниципального района Ленинградской области</w:t>
      </w:r>
      <w:r w:rsidRPr="00691C32">
        <w:t xml:space="preserve">, номинальной стоимостью </w:t>
      </w:r>
      <w:r>
        <w:t>38 332 578,48</w:t>
      </w:r>
      <w:r w:rsidRPr="00691C32">
        <w:t xml:space="preserve"> </w:t>
      </w:r>
      <w:r>
        <w:t>(тридцать восемь миллионов триста тридцать две тысячи пятьсот семьдесят восемь рублей сорок восемь копеек)</w:t>
      </w:r>
      <w:r w:rsidRPr="00691C32">
        <w:t xml:space="preserve">. </w:t>
      </w:r>
      <w:r>
        <w:t>Общество</w:t>
      </w:r>
      <w:r w:rsidRPr="00691C32">
        <w:t xml:space="preserve"> с ограниченной ответственностью «</w:t>
      </w:r>
      <w:r>
        <w:t>ПриладожскЖКХ</w:t>
      </w:r>
      <w:r w:rsidRPr="00691C32">
        <w:t>» является правопреемником по обязательствам муниципального унитарного предприятия «</w:t>
      </w:r>
      <w:r w:rsidRPr="00954B46">
        <w:t>Приладожскжилкомхоз</w:t>
      </w:r>
      <w:r w:rsidRPr="00691C32">
        <w:t>» в соответствии с настоящим передаточным актом со всеми изменениями в составе и стоимости имущественного комплекса муниципального унитарного предприятия «</w:t>
      </w:r>
      <w:r w:rsidRPr="00954B46">
        <w:t>Приладожскжилкомхоз</w:t>
      </w:r>
      <w:r w:rsidRPr="00691C32">
        <w:t>», произошедшими после принятия решения об условиях приватизации. В соответствии с актом обществу с ограниченной ответственностью «</w:t>
      </w:r>
      <w:r>
        <w:t>ПриладожскЖКХ</w:t>
      </w:r>
      <w:r w:rsidRPr="00691C32">
        <w:t>»</w:t>
      </w:r>
      <w:r>
        <w:t xml:space="preserve"> </w:t>
      </w:r>
      <w:r w:rsidRPr="00691C32">
        <w:t>передаются:</w:t>
      </w:r>
    </w:p>
    <w:p w:rsidR="000435AB" w:rsidRDefault="000435AB" w:rsidP="000435AB">
      <w:pPr>
        <w:spacing w:line="360" w:lineRule="auto"/>
        <w:jc w:val="center"/>
      </w:pPr>
    </w:p>
    <w:p w:rsidR="000435AB" w:rsidRDefault="000435AB" w:rsidP="000435AB">
      <w:pPr>
        <w:spacing w:line="360" w:lineRule="auto"/>
        <w:jc w:val="center"/>
        <w:rPr>
          <w:sz w:val="28"/>
          <w:szCs w:val="28"/>
        </w:rPr>
      </w:pPr>
      <w:r w:rsidRPr="00102092">
        <w:t>1. ОБЩИЕ СВЕДЕНИЯ</w:t>
      </w:r>
    </w:p>
    <w:p w:rsidR="000435AB" w:rsidRDefault="000435AB" w:rsidP="000435AB">
      <w:pPr>
        <w:spacing w:line="360" w:lineRule="auto"/>
      </w:pPr>
      <w:r w:rsidRPr="00102092">
        <w:t>Передаточный акт составлен на основе:</w:t>
      </w:r>
    </w:p>
    <w:p w:rsidR="000435AB" w:rsidRDefault="000435AB" w:rsidP="000435AB">
      <w:pPr>
        <w:spacing w:line="360" w:lineRule="auto"/>
      </w:pPr>
      <w:r>
        <w:t xml:space="preserve">1.1. </w:t>
      </w:r>
      <w:r w:rsidRPr="00102092">
        <w:t xml:space="preserve">Данных инвентаризации МУП «ПриладожскЖКХ» по состоянию на </w:t>
      </w:r>
      <w:r>
        <w:t>30</w:t>
      </w:r>
      <w:r w:rsidRPr="00102092">
        <w:t>.0</w:t>
      </w:r>
      <w:r>
        <w:t>4</w:t>
      </w:r>
      <w:r w:rsidRPr="00102092">
        <w:t>.20</w:t>
      </w:r>
      <w:r>
        <w:t>24</w:t>
      </w:r>
      <w:r w:rsidRPr="00102092">
        <w:t>, в</w:t>
      </w:r>
      <w:r>
        <w:t xml:space="preserve"> соответствии с постановлением а</w:t>
      </w:r>
      <w:r w:rsidRPr="00102092">
        <w:t xml:space="preserve">дминистрации </w:t>
      </w:r>
      <w:r>
        <w:t>Приладожского городского поселения</w:t>
      </w:r>
      <w:r w:rsidRPr="00102092">
        <w:t xml:space="preserve"> Кировского муниципального района Ленинградской области от </w:t>
      </w:r>
      <w:r>
        <w:t>28</w:t>
      </w:r>
      <w:r w:rsidRPr="00102092">
        <w:t>.0</w:t>
      </w:r>
      <w:r>
        <w:t>2</w:t>
      </w:r>
      <w:r w:rsidRPr="00102092">
        <w:t>.20</w:t>
      </w:r>
      <w:r>
        <w:t>24</w:t>
      </w:r>
      <w:r w:rsidRPr="00102092">
        <w:t xml:space="preserve"> № </w:t>
      </w:r>
      <w:r>
        <w:t>88</w:t>
      </w:r>
      <w:r w:rsidRPr="00102092">
        <w:t xml:space="preserve">, </w:t>
      </w:r>
      <w:r w:rsidRPr="001844BD">
        <w:t>промежуточного бухгалтерского баланса МУП «ПриладожскЖКХ» на 30.04.2024 и составленных по состоянию на 30.04.2024 следующих инвентаризационных документов: инвентаризационной описи основных средств, товарно-материальных ценностей от 27.04.2024, акта инвентаризации наличных</w:t>
      </w:r>
      <w:r>
        <w:t xml:space="preserve"> денежных средств от 27.04.2024</w:t>
      </w:r>
      <w:r w:rsidRPr="001844BD">
        <w:t>, акта инвентаризации расчетов с покупателями, поставщиками и прочими дебиторами и кредиторами от 30.04.2024.</w:t>
      </w:r>
    </w:p>
    <w:p w:rsidR="000435AB" w:rsidRDefault="000435AB" w:rsidP="000435AB">
      <w:pPr>
        <w:spacing w:line="360" w:lineRule="auto"/>
      </w:pPr>
    </w:p>
    <w:p w:rsidR="000435AB" w:rsidRDefault="000435AB" w:rsidP="000435AB">
      <w:pPr>
        <w:spacing w:line="360" w:lineRule="auto"/>
        <w:jc w:val="center"/>
      </w:pPr>
      <w:r>
        <w:t>2. РЕКВИЗИТЫ МУНИЦИПАЛЬНОГО ПРЕДПРИЯТИЯ</w:t>
      </w:r>
    </w:p>
    <w:p w:rsidR="000435AB" w:rsidRDefault="000435AB" w:rsidP="000435AB">
      <w:pPr>
        <w:spacing w:line="360" w:lineRule="auto"/>
        <w:jc w:val="center"/>
      </w:pPr>
    </w:p>
    <w:p w:rsidR="000435AB" w:rsidRDefault="000435AB" w:rsidP="000435AB">
      <w:pPr>
        <w:spacing w:line="360" w:lineRule="auto"/>
      </w:pPr>
      <w:r>
        <w:t>2.1. Полное  и сокращенное наименование: Муниципальное унитарное предприятие «Приладожскжилкомхоз» муниципального образования Приладожское городское поселение Кировского муниципального района Ленинградской области (МУП «ПриладожскЖКХ»).</w:t>
      </w:r>
    </w:p>
    <w:p w:rsidR="000435AB" w:rsidRDefault="000435AB" w:rsidP="000435AB">
      <w:pPr>
        <w:spacing w:line="360" w:lineRule="auto"/>
      </w:pPr>
      <w:r>
        <w:t>2.2. Юридический адрес: 187326 Ленинградская область, Кировский район, г.п. Приладожский, д.25.</w:t>
      </w:r>
    </w:p>
    <w:p w:rsidR="000435AB" w:rsidRDefault="000435AB" w:rsidP="000435AB">
      <w:pPr>
        <w:spacing w:line="360" w:lineRule="auto"/>
      </w:pPr>
      <w:r>
        <w:t>2.3. Данные о государственной регистрации юридического лица: Муниципальное унитарное предприятие «Приладожскжилкомхоз» муниципального образования Приладожское городское поселение Кировского муниципального района Ленинградской области зарегистрировано 20.12.1994, свидетельство № 60, внесено Единый государственный реестр юридических лиц за основным государственным регистрационным номером 1024701334460 Межрайонной Инспекцией  МНС России № 2 по Ленинградской области 29.11.2002.</w:t>
      </w:r>
    </w:p>
    <w:p w:rsidR="000435AB" w:rsidRDefault="000435AB" w:rsidP="000435AB">
      <w:pPr>
        <w:spacing w:line="360" w:lineRule="auto"/>
      </w:pPr>
      <w:r>
        <w:t>2.4. Собственность: муниципальная.</w:t>
      </w:r>
    </w:p>
    <w:p w:rsidR="000435AB" w:rsidRDefault="000435AB" w:rsidP="000435AB">
      <w:pPr>
        <w:spacing w:line="360" w:lineRule="auto"/>
      </w:pPr>
      <w:r>
        <w:t>2.5. Собственник: Администрация Приладожского городского поселения Кировского муниципального района Ленинградской области.</w:t>
      </w:r>
    </w:p>
    <w:p w:rsidR="000435AB" w:rsidRDefault="000435AB" w:rsidP="000435AB">
      <w:pPr>
        <w:spacing w:line="360" w:lineRule="auto"/>
      </w:pPr>
      <w:r>
        <w:t>2.6. Организационно-правовая форма: муниципальное унитарное предприятие на праве хозяйственного ведения.</w:t>
      </w:r>
    </w:p>
    <w:p w:rsidR="000435AB" w:rsidRDefault="000435AB" w:rsidP="000435AB">
      <w:pPr>
        <w:spacing w:line="360" w:lineRule="auto"/>
      </w:pPr>
      <w:r>
        <w:t>2.7. ИНН 4706005311 КПП 470601001, ОКПО 32833434, ОКОПФ/ОКФС 65243/14, ОКАТО/ОКТМО 41225560000/41625160051, ОКВЭД 68.32.1, 35.30.14, 35.30.2, 35.30.3, 36.00, 37.00,3 8.12, 42.11, 42.12, 96.04.</w:t>
      </w:r>
    </w:p>
    <w:p w:rsidR="000435AB" w:rsidRDefault="000435AB" w:rsidP="000435AB">
      <w:pPr>
        <w:spacing w:line="360" w:lineRule="auto"/>
      </w:pPr>
      <w:r>
        <w:t>2.8.</w:t>
      </w:r>
      <w:r w:rsidRPr="009C5250">
        <w:t xml:space="preserve"> </w:t>
      </w:r>
      <w:r>
        <w:t>Основной вид деятельности:  Управление эксплуатацией жилого фонда за вознаграждение или на договорной основе.</w:t>
      </w:r>
    </w:p>
    <w:p w:rsidR="000435AB" w:rsidRDefault="000435AB" w:rsidP="000435AB">
      <w:pPr>
        <w:spacing w:line="360" w:lineRule="auto"/>
      </w:pPr>
      <w:r>
        <w:t>2.9. Основной государственный регистрационный номер 1024701334460, дата внесения записи 29.11.2002, регистрирующий орган – Межрайонная Инспекция МНС России № 2 по Ленинградской области, свидетельство о государственной регистрации: 47 000204506.</w:t>
      </w:r>
    </w:p>
    <w:p w:rsidR="000435AB" w:rsidRPr="001844BD" w:rsidRDefault="000435AB" w:rsidP="000435AB">
      <w:pPr>
        <w:spacing w:line="360" w:lineRule="auto"/>
      </w:pPr>
      <w:r w:rsidRPr="001844BD">
        <w:t>2.</w:t>
      </w:r>
      <w:r>
        <w:t>10</w:t>
      </w:r>
      <w:r w:rsidRPr="001844BD">
        <w:t>. Расчетны</w:t>
      </w:r>
      <w:r>
        <w:t>е</w:t>
      </w:r>
      <w:r w:rsidRPr="001844BD">
        <w:t xml:space="preserve"> счет</w:t>
      </w:r>
      <w:r>
        <w:t>а</w:t>
      </w:r>
      <w:r w:rsidRPr="001844BD">
        <w:t>:</w:t>
      </w:r>
    </w:p>
    <w:p w:rsidR="000435AB" w:rsidRPr="001844BD" w:rsidRDefault="000435AB" w:rsidP="000435AB">
      <w:pPr>
        <w:spacing w:line="360" w:lineRule="auto"/>
      </w:pPr>
      <w:r w:rsidRPr="001844BD">
        <w:t xml:space="preserve"> 2.</w:t>
      </w:r>
      <w:r>
        <w:t>10.</w:t>
      </w:r>
      <w:r w:rsidRPr="001844BD">
        <w:t>1. Расчетный счет № 40702810055320001037 в Северо-Западный банк  ПАО «СБЕРБАНК»  г. Санкт-Петербург, к/счет  30101810500000000653, БИК   044030653.</w:t>
      </w:r>
    </w:p>
    <w:p w:rsidR="000435AB" w:rsidRPr="001844BD" w:rsidRDefault="000435AB" w:rsidP="000435AB">
      <w:pPr>
        <w:spacing w:line="360" w:lineRule="auto"/>
      </w:pPr>
      <w:r w:rsidRPr="001844BD">
        <w:t>2.</w:t>
      </w:r>
      <w:r>
        <w:t>10.</w:t>
      </w:r>
      <w:r w:rsidRPr="001844BD">
        <w:t>2. Расчетный счет № 40</w:t>
      </w:r>
      <w:r>
        <w:t>821810655000000215</w:t>
      </w:r>
      <w:r w:rsidRPr="001844BD">
        <w:t xml:space="preserve"> в Северо-Западный банк  ПАО «СБЕРБАНК»  г. Санкт-Петербург, к/счет  30101810500000000653, БИК   044030653.</w:t>
      </w:r>
    </w:p>
    <w:p w:rsidR="000435AB" w:rsidRDefault="000435AB" w:rsidP="000435AB">
      <w:pPr>
        <w:spacing w:line="360" w:lineRule="auto"/>
      </w:pPr>
      <w:r w:rsidRPr="001844BD">
        <w:t>2.</w:t>
      </w:r>
      <w:r>
        <w:t>10</w:t>
      </w:r>
      <w:r w:rsidRPr="001844BD">
        <w:t>.3. Расчетный счет № 40702810</w:t>
      </w:r>
      <w:r>
        <w:t>955000029154</w:t>
      </w:r>
      <w:r w:rsidRPr="001844BD">
        <w:t xml:space="preserve"> в Северо-Западный банк  ПАО «СБЕРБАНК»  г. Санкт-Петербург, к/счет  30101810500000000653, БИК   044030653.</w:t>
      </w:r>
    </w:p>
    <w:p w:rsidR="000435AB" w:rsidRDefault="000435AB" w:rsidP="000435AB">
      <w:pPr>
        <w:spacing w:line="360" w:lineRule="auto"/>
        <w:rPr>
          <w:color w:val="000000"/>
        </w:rPr>
      </w:pPr>
      <w:r w:rsidRPr="00A84B63">
        <w:t>2.</w:t>
      </w:r>
      <w:r>
        <w:t>10</w:t>
      </w:r>
      <w:r w:rsidRPr="00A84B63">
        <w:t xml:space="preserve">.4. Расчетный счет </w:t>
      </w:r>
      <w:r w:rsidRPr="00A84B63">
        <w:rPr>
          <w:color w:val="000000"/>
        </w:rPr>
        <w:t>КУ АО "Рускобанк" - ГВ "АСВ" расчетный счет 40702810920000000564</w:t>
      </w:r>
      <w:r>
        <w:rPr>
          <w:color w:val="000000"/>
        </w:rPr>
        <w:t>.</w:t>
      </w:r>
    </w:p>
    <w:p w:rsidR="000435AB" w:rsidRDefault="000435AB" w:rsidP="000435AB">
      <w:pPr>
        <w:spacing w:line="360" w:lineRule="auto"/>
      </w:pPr>
      <w:r>
        <w:rPr>
          <w:color w:val="000000"/>
        </w:rPr>
        <w:t>2.11.</w:t>
      </w:r>
      <w:r w:rsidRPr="009C5250">
        <w:t xml:space="preserve"> </w:t>
      </w:r>
      <w:r>
        <w:t xml:space="preserve"> Численность работников, согласно штатного расписания на 30.04.2024 – 54 чел.</w:t>
      </w:r>
    </w:p>
    <w:p w:rsidR="000435AB" w:rsidRDefault="000435AB" w:rsidP="000435AB">
      <w:pPr>
        <w:spacing w:line="360" w:lineRule="auto"/>
      </w:pPr>
    </w:p>
    <w:p w:rsidR="000435AB" w:rsidRDefault="000435AB" w:rsidP="000435AB">
      <w:pPr>
        <w:spacing w:line="360" w:lineRule="auto"/>
        <w:jc w:val="center"/>
      </w:pPr>
      <w:r>
        <w:t>3. ОСНОВНЫЕ ХАРАКТЕРИСТИКИ ИМУЩЕСТВЕННОГО КОМПЛЕКСА ПОДЛЕЖАЩЕГО ПРИВАТИЗАЦИИ</w:t>
      </w:r>
    </w:p>
    <w:p w:rsidR="000435AB" w:rsidRDefault="000435AB" w:rsidP="000435AB">
      <w:pPr>
        <w:spacing w:line="360" w:lineRule="auto"/>
        <w:jc w:val="center"/>
      </w:pPr>
      <w:r>
        <w:t>(Приложение № 1)</w:t>
      </w:r>
    </w:p>
    <w:p w:rsidR="000435AB" w:rsidRDefault="000435AB" w:rsidP="000435AB">
      <w:pPr>
        <w:spacing w:line="360" w:lineRule="auto"/>
      </w:pPr>
      <w:r>
        <w:t xml:space="preserve">3.1. Фактическая первоначальная балансовая стоимость основных средств по данным инвентаризации МУП «ПриладожскЖКХ» по состоянию на 30.04.2024 </w:t>
      </w:r>
      <w:r w:rsidRPr="000C109B">
        <w:t>составляет 5 037 395,13 (Пять миллионов тридцать семь тысяч триста девяносто пять) рублей 13 копеек.</w:t>
      </w:r>
    </w:p>
    <w:p w:rsidR="000435AB" w:rsidRDefault="000435AB" w:rsidP="000435AB">
      <w:pPr>
        <w:spacing w:line="360" w:lineRule="auto"/>
      </w:pPr>
      <w:r>
        <w:t>3.2. Земельные участки – отсутствуют.</w:t>
      </w:r>
    </w:p>
    <w:p w:rsidR="000435AB" w:rsidRDefault="000435AB" w:rsidP="000435AB">
      <w:pPr>
        <w:spacing w:line="360" w:lineRule="auto"/>
      </w:pPr>
      <w:r>
        <w:t>3.3. Объекты природопользования – отсутствуют.</w:t>
      </w:r>
    </w:p>
    <w:p w:rsidR="000435AB" w:rsidRDefault="000435AB" w:rsidP="000435AB">
      <w:pPr>
        <w:spacing w:line="360" w:lineRule="auto"/>
      </w:pPr>
      <w:r>
        <w:t>3.4. Здания – отсутствуют.</w:t>
      </w:r>
    </w:p>
    <w:p w:rsidR="000435AB" w:rsidRDefault="000435AB" w:rsidP="000435AB">
      <w:pPr>
        <w:spacing w:line="360" w:lineRule="auto"/>
      </w:pPr>
      <w:r>
        <w:t>3.5. Сооружения – отсутствуют.</w:t>
      </w:r>
    </w:p>
    <w:p w:rsidR="000435AB" w:rsidRPr="002B536F" w:rsidRDefault="000435AB" w:rsidP="000435AB">
      <w:pPr>
        <w:spacing w:line="360" w:lineRule="auto"/>
      </w:pPr>
      <w:r>
        <w:t xml:space="preserve">3.6. </w:t>
      </w:r>
      <w:r w:rsidRPr="002B536F">
        <w:t xml:space="preserve">Машины и оборудование (кроме офисного), находящиеся в хозяйственном ведении – остаточная стоимость на 30.04.2024 – 33 120,32 руб. </w:t>
      </w:r>
    </w:p>
    <w:p w:rsidR="000435AB" w:rsidRPr="002B536F" w:rsidRDefault="000435AB" w:rsidP="000435AB">
      <w:pPr>
        <w:spacing w:line="360" w:lineRule="auto"/>
      </w:pPr>
      <w:r w:rsidRPr="002B536F">
        <w:t xml:space="preserve">3.7. Транспортные средства, находящиеся в хозяйственном ведении – остаточная стоимость на 30.04.2024 - 196 491,19 руб. </w:t>
      </w:r>
    </w:p>
    <w:p w:rsidR="000435AB" w:rsidRPr="002B536F" w:rsidRDefault="000435AB" w:rsidP="000435AB">
      <w:pPr>
        <w:spacing w:line="360" w:lineRule="auto"/>
      </w:pPr>
      <w:r w:rsidRPr="002B536F">
        <w:t>3.8. Производственный и хозяйственный инвентарь, находящийся в хозяйственном ведении – остаточная стоимость на 30.04.2024 – 0,00 руб.</w:t>
      </w:r>
    </w:p>
    <w:p w:rsidR="000435AB" w:rsidRPr="002B536F" w:rsidRDefault="000435AB" w:rsidP="000435AB">
      <w:pPr>
        <w:spacing w:line="360" w:lineRule="auto"/>
      </w:pPr>
      <w:r w:rsidRPr="002B536F">
        <w:t>3.9.  Основные средства, входящие в состав материально-производственных запасов и отраженные на забалансовом счете в количестве 1207 шт. – остаточная стоимость – 0,00 руб.</w:t>
      </w:r>
    </w:p>
    <w:p w:rsidR="000435AB" w:rsidRPr="002B536F" w:rsidRDefault="000435AB" w:rsidP="000435AB">
      <w:pPr>
        <w:spacing w:line="360" w:lineRule="auto"/>
      </w:pPr>
      <w:r w:rsidRPr="002B536F">
        <w:t xml:space="preserve">3.10. Нематериальные активы – отсутствуют. </w:t>
      </w:r>
    </w:p>
    <w:p w:rsidR="000435AB" w:rsidRPr="002B536F" w:rsidRDefault="000435AB" w:rsidP="000435AB">
      <w:pPr>
        <w:spacing w:line="360" w:lineRule="auto"/>
      </w:pPr>
      <w:r w:rsidRPr="002B536F">
        <w:t>3.11. Оборудование к установке – отсутствуют.</w:t>
      </w:r>
    </w:p>
    <w:p w:rsidR="000435AB" w:rsidRPr="002B536F" w:rsidRDefault="000435AB" w:rsidP="000435AB">
      <w:pPr>
        <w:spacing w:line="360" w:lineRule="auto"/>
      </w:pPr>
      <w:r w:rsidRPr="002B536F">
        <w:t>3.12. Вложения во внеоборотные активы – отсутствуют.</w:t>
      </w:r>
    </w:p>
    <w:p w:rsidR="000435AB" w:rsidRPr="002B536F" w:rsidRDefault="000435AB" w:rsidP="000435AB">
      <w:pPr>
        <w:spacing w:line="360" w:lineRule="auto"/>
      </w:pPr>
      <w:r w:rsidRPr="002B536F">
        <w:t>3.13. Доходные вложения в материальные ценности – отсутствуют.</w:t>
      </w:r>
    </w:p>
    <w:p w:rsidR="000435AB" w:rsidRPr="002B536F" w:rsidRDefault="000435AB" w:rsidP="000435AB">
      <w:pPr>
        <w:spacing w:line="360" w:lineRule="auto"/>
      </w:pPr>
      <w:r w:rsidRPr="002B536F">
        <w:t>3.14. Сырье и материалы – остаточная стоимость на 30.04.2024 -659 291,87 руб.</w:t>
      </w:r>
    </w:p>
    <w:p w:rsidR="000435AB" w:rsidRPr="002B536F" w:rsidRDefault="000435AB" w:rsidP="000435AB">
      <w:pPr>
        <w:spacing w:line="360" w:lineRule="auto"/>
      </w:pPr>
      <w:r w:rsidRPr="002B536F">
        <w:t>3.15. Готовые изделия – отсутствуют.</w:t>
      </w:r>
    </w:p>
    <w:p w:rsidR="000435AB" w:rsidRPr="002B536F" w:rsidRDefault="000435AB" w:rsidP="000435AB">
      <w:pPr>
        <w:spacing w:line="360" w:lineRule="auto"/>
      </w:pPr>
      <w:r w:rsidRPr="002B536F">
        <w:t xml:space="preserve">3.16. Налог на добавленную стоимость по приобретенным ценностям – отсутствуют. </w:t>
      </w:r>
    </w:p>
    <w:p w:rsidR="000435AB" w:rsidRPr="002B536F" w:rsidRDefault="000435AB" w:rsidP="000435AB">
      <w:pPr>
        <w:spacing w:line="360" w:lineRule="auto"/>
      </w:pPr>
      <w:r w:rsidRPr="002B536F">
        <w:t>3.17. Денежные средства – остаток на 30.04.2024 – 3 100 977,13 руб.</w:t>
      </w:r>
    </w:p>
    <w:p w:rsidR="000435AB" w:rsidRPr="002B536F" w:rsidRDefault="000435AB" w:rsidP="000435AB">
      <w:pPr>
        <w:spacing w:line="360" w:lineRule="auto"/>
      </w:pPr>
      <w:r w:rsidRPr="002B536F">
        <w:t>3.18. Финансовые вложения (включая отложенные налоговые активы) – отсутствуют.</w:t>
      </w:r>
    </w:p>
    <w:p w:rsidR="000435AB" w:rsidRPr="002B536F" w:rsidRDefault="000435AB" w:rsidP="000435AB">
      <w:pPr>
        <w:spacing w:line="360" w:lineRule="auto"/>
      </w:pPr>
      <w:r w:rsidRPr="002B536F">
        <w:t>3.19. Дебиторская задолженность на 30.04.2024 – 40 645 459,79 руб.</w:t>
      </w:r>
    </w:p>
    <w:p w:rsidR="000435AB" w:rsidRPr="002B536F" w:rsidRDefault="000435AB" w:rsidP="000435AB">
      <w:pPr>
        <w:spacing w:line="360" w:lineRule="auto"/>
      </w:pPr>
      <w:r w:rsidRPr="002B536F">
        <w:t xml:space="preserve">3.20. Прочие оборотные активы (расходы будущих периодов) – 22 087,78 руб. </w:t>
      </w:r>
    </w:p>
    <w:p w:rsidR="000435AB" w:rsidRPr="002B536F" w:rsidRDefault="000435AB" w:rsidP="000435AB">
      <w:pPr>
        <w:spacing w:line="360" w:lineRule="auto"/>
      </w:pPr>
      <w:r w:rsidRPr="002B536F">
        <w:t>3.21. Оценочные обязательства – отсутствуют.</w:t>
      </w:r>
    </w:p>
    <w:p w:rsidR="000435AB" w:rsidRPr="002B536F" w:rsidRDefault="000435AB" w:rsidP="000435AB">
      <w:pPr>
        <w:spacing w:line="360" w:lineRule="auto"/>
      </w:pPr>
      <w:r w:rsidRPr="002B536F">
        <w:t>3.22. Долгосрочные обязательства (кредиторская задолженность)</w:t>
      </w:r>
    </w:p>
    <w:p w:rsidR="000435AB" w:rsidRPr="002B536F" w:rsidRDefault="000435AB" w:rsidP="000435AB">
      <w:pPr>
        <w:spacing w:line="360" w:lineRule="auto"/>
      </w:pPr>
      <w:r w:rsidRPr="002B536F">
        <w:t>3.22.1. Кредиты – отсутствуют.</w:t>
      </w:r>
    </w:p>
    <w:p w:rsidR="000435AB" w:rsidRPr="002B536F" w:rsidRDefault="000435AB" w:rsidP="000435AB">
      <w:pPr>
        <w:spacing w:line="360" w:lineRule="auto"/>
      </w:pPr>
      <w:r w:rsidRPr="002B536F">
        <w:t xml:space="preserve">3.22.2. Займы – отсутствуют. </w:t>
      </w:r>
    </w:p>
    <w:p w:rsidR="000435AB" w:rsidRPr="002B536F" w:rsidRDefault="000435AB" w:rsidP="000435AB">
      <w:pPr>
        <w:spacing w:line="360" w:lineRule="auto"/>
      </w:pPr>
      <w:r w:rsidRPr="002B536F">
        <w:t>3.22.3. Кредиторская задолженность – 4 063 469 ,60 руб.</w:t>
      </w:r>
    </w:p>
    <w:p w:rsidR="000435AB" w:rsidRPr="002B536F" w:rsidRDefault="000435AB" w:rsidP="000435AB">
      <w:pPr>
        <w:spacing w:line="360" w:lineRule="auto"/>
      </w:pPr>
      <w:r w:rsidRPr="002B536F">
        <w:t xml:space="preserve">3.23. Прочие (непросроченные обязательства) – отсутствуют. </w:t>
      </w:r>
    </w:p>
    <w:p w:rsidR="000435AB" w:rsidRPr="002B536F" w:rsidRDefault="000435AB" w:rsidP="000435AB">
      <w:pPr>
        <w:spacing w:line="360" w:lineRule="auto"/>
      </w:pPr>
      <w:r w:rsidRPr="002B536F">
        <w:t>3.24. Нераспределенная прибыль отчетного года на 30.04.2024  -  40 248 344,45 руб.</w:t>
      </w:r>
    </w:p>
    <w:p w:rsidR="000435AB" w:rsidRDefault="000435AB" w:rsidP="000435AB">
      <w:pPr>
        <w:spacing w:line="360" w:lineRule="auto"/>
      </w:pPr>
      <w:r>
        <w:t>3.25. Объектов недвижимого имущества, закрепленных на праве хозяйственного ведения за МУП «ПриладожскЖКХ», переданных в залог, не имеется.</w:t>
      </w:r>
    </w:p>
    <w:p w:rsidR="000435AB" w:rsidRDefault="000435AB" w:rsidP="000435AB">
      <w:pPr>
        <w:spacing w:line="360" w:lineRule="auto"/>
      </w:pPr>
      <w:r>
        <w:t>3.26. Иные ценности – отсутствуют.</w:t>
      </w:r>
    </w:p>
    <w:p w:rsidR="000435AB" w:rsidRDefault="000435AB" w:rsidP="000435AB">
      <w:pPr>
        <w:spacing w:line="360" w:lineRule="auto"/>
      </w:pPr>
      <w:r>
        <w:t xml:space="preserve"> </w:t>
      </w:r>
    </w:p>
    <w:p w:rsidR="000435AB" w:rsidRDefault="000435AB" w:rsidP="000435AB">
      <w:pPr>
        <w:spacing w:line="360" w:lineRule="auto"/>
        <w:jc w:val="center"/>
      </w:pPr>
      <w:r>
        <w:t>4. ИМУЩЕСТВО, НЕ ПОДЛЕЖАЩЕЕ ПРИВАТИЗАЦИИ</w:t>
      </w:r>
    </w:p>
    <w:p w:rsidR="000435AB" w:rsidRDefault="000435AB" w:rsidP="000435AB">
      <w:pPr>
        <w:spacing w:line="360" w:lineRule="auto"/>
        <w:jc w:val="center"/>
      </w:pPr>
      <w:r>
        <w:t>(Приложение № 2)</w:t>
      </w:r>
    </w:p>
    <w:tbl>
      <w:tblPr>
        <w:tblW w:w="9513" w:type="dxa"/>
        <w:tblInd w:w="93" w:type="dxa"/>
        <w:tblLook w:val="04A0"/>
      </w:tblPr>
      <w:tblGrid>
        <w:gridCol w:w="3340"/>
        <w:gridCol w:w="1780"/>
        <w:gridCol w:w="1460"/>
        <w:gridCol w:w="1840"/>
        <w:gridCol w:w="1093"/>
      </w:tblGrid>
      <w:tr w:rsidR="000435AB" w:rsidRPr="005E4B49" w:rsidTr="00F348A1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AB" w:rsidRPr="005E4B49" w:rsidRDefault="000435AB" w:rsidP="00F348A1">
            <w:pPr>
              <w:spacing w:line="360" w:lineRule="auto"/>
            </w:pPr>
            <w:r w:rsidRPr="005E4B49">
              <w:t>4.1. Основные средства: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AB" w:rsidRPr="005E4B49" w:rsidRDefault="000435AB" w:rsidP="00F348A1">
            <w:pPr>
              <w:spacing w:line="360" w:lineRule="auto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AB" w:rsidRPr="005E4B49" w:rsidRDefault="000435AB" w:rsidP="00F348A1">
            <w:pPr>
              <w:spacing w:line="360" w:lineRule="auto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AB" w:rsidRPr="005E4B49" w:rsidRDefault="000435AB" w:rsidP="00F348A1">
            <w:pPr>
              <w:spacing w:line="360" w:lineRule="auto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AB" w:rsidRPr="005E4B49" w:rsidRDefault="000435AB" w:rsidP="00F348A1">
            <w:pPr>
              <w:spacing w:line="360" w:lineRule="auto"/>
            </w:pPr>
          </w:p>
        </w:tc>
      </w:tr>
      <w:tr w:rsidR="000435AB" w:rsidRPr="005E4B49" w:rsidTr="00F348A1">
        <w:trPr>
          <w:trHeight w:val="30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AB" w:rsidRPr="005E4B49" w:rsidRDefault="000435AB" w:rsidP="00F348A1">
            <w:pPr>
              <w:spacing w:line="360" w:lineRule="auto"/>
            </w:pPr>
            <w:r w:rsidRPr="005E4B49">
              <w:t xml:space="preserve">4.1.1. Машины и оборудование (кроме офисного), находящиеся в хозяйственном ведении – первоначальная балансовая стоимость на 30.04.2024 – </w:t>
            </w:r>
            <w:r>
              <w:t>2 261</w:t>
            </w:r>
            <w:r w:rsidRPr="005E4B49">
              <w:t> 380,00 руб</w:t>
            </w:r>
            <w:r>
              <w:t xml:space="preserve">., </w:t>
            </w:r>
            <w:r w:rsidRPr="002B536F">
              <w:t xml:space="preserve">остаточная стоимость на 30.04.2024 - </w:t>
            </w:r>
            <w:r>
              <w:t>0</w:t>
            </w:r>
            <w:r w:rsidRPr="002B536F">
              <w:t xml:space="preserve"> руб</w:t>
            </w:r>
            <w:r>
              <w:t>.</w:t>
            </w:r>
          </w:p>
        </w:tc>
      </w:tr>
    </w:tbl>
    <w:p w:rsidR="000435AB" w:rsidRDefault="000435AB" w:rsidP="000435AB">
      <w:r w:rsidRPr="00D3191C">
        <w:t>Перечисленное в акте передал в полном объеме:</w:t>
      </w:r>
    </w:p>
    <w:p w:rsidR="000435AB" w:rsidRDefault="000435AB" w:rsidP="000435AB">
      <w:pPr>
        <w:spacing w:line="360" w:lineRule="auto"/>
      </w:pPr>
      <w:r>
        <w:t>Директор МУП «ПриладожскЖКХ»                                                              С.В.Боровков</w:t>
      </w:r>
    </w:p>
    <w:p w:rsidR="000435AB" w:rsidRDefault="000435AB" w:rsidP="000435AB">
      <w:pPr>
        <w:spacing w:line="360" w:lineRule="auto"/>
      </w:pPr>
    </w:p>
    <w:p w:rsidR="000435AB" w:rsidRDefault="000435AB" w:rsidP="000435AB">
      <w:pPr>
        <w:spacing w:line="360" w:lineRule="auto"/>
      </w:pPr>
      <w:r>
        <w:t xml:space="preserve">Главный бухгалтер МУП «ПриладожскЖКХ»                                           В.А.Севрюкова    </w:t>
      </w:r>
    </w:p>
    <w:p w:rsidR="000435AB" w:rsidRDefault="000435AB" w:rsidP="000435AB">
      <w:r w:rsidRPr="00D3191C">
        <w:t xml:space="preserve">Перечисленное в акте </w:t>
      </w:r>
      <w:r>
        <w:t>принял</w:t>
      </w:r>
      <w:r w:rsidRPr="00D3191C">
        <w:t xml:space="preserve"> в полном объеме:</w:t>
      </w:r>
    </w:p>
    <w:p w:rsidR="000435AB" w:rsidRDefault="000435AB" w:rsidP="000435AB">
      <w:pPr>
        <w:spacing w:line="360" w:lineRule="auto"/>
      </w:pPr>
      <w:r>
        <w:t>Генеральный директор ООО «ПриладожскЖКХ»                                        С.В.Боровков</w:t>
      </w:r>
    </w:p>
    <w:p w:rsidR="000435AB" w:rsidRDefault="000435AB" w:rsidP="000435AB">
      <w:pPr>
        <w:spacing w:line="360" w:lineRule="auto"/>
      </w:pPr>
    </w:p>
    <w:p w:rsidR="000435AB" w:rsidRDefault="000435AB" w:rsidP="000435AB">
      <w:pPr>
        <w:spacing w:line="360" w:lineRule="auto"/>
      </w:pPr>
      <w:r>
        <w:t xml:space="preserve">Главный бухгалтер ООО «ПриладожскЖКХ»                                           В.А.Севрюкова                                       </w:t>
      </w: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before="278" w:line="276" w:lineRule="auto"/>
        <w:ind w:left="4819"/>
        <w:rPr>
          <w:spacing w:val="-1"/>
          <w:sz w:val="28"/>
          <w:szCs w:val="28"/>
        </w:rPr>
      </w:pPr>
      <w:r>
        <w:rPr>
          <w:noProof/>
          <w:spacing w:val="-1"/>
          <w:sz w:val="28"/>
          <w:szCs w:val="28"/>
        </w:rPr>
        <w:pict>
          <v:shape id="_x0000_s1027" type="#_x0000_t202" style="position:absolute;left:0;text-align:left;margin-left:208.2pt;margin-top:2.8pt;width:261.75pt;height:229.5pt;z-index:251662336" stroked="f">
            <v:textbox>
              <w:txbxContent>
                <w:p w:rsidR="000435AB" w:rsidRDefault="000435AB" w:rsidP="000435AB">
                  <w:pPr>
                    <w:shd w:val="clear" w:color="auto" w:fill="FFFFFF"/>
                    <w:suppressAutoHyphens/>
                    <w:spacing w:line="276" w:lineRule="auto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Приложение № 2</w:t>
                  </w:r>
                </w:p>
                <w:p w:rsidR="000435AB" w:rsidRDefault="000435AB" w:rsidP="000435AB">
                  <w:pPr>
                    <w:shd w:val="clear" w:color="auto" w:fill="FFFFFF"/>
                    <w:suppressAutoHyphens/>
                    <w:spacing w:line="27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:rsidR="000435AB" w:rsidRPr="00C7592E" w:rsidRDefault="000435AB" w:rsidP="000435AB">
                  <w:pPr>
                    <w:shd w:val="clear" w:color="auto" w:fill="FFFFFF"/>
                    <w:suppressAutoHyphens/>
                    <w:spacing w:line="276" w:lineRule="auto"/>
                    <w:rPr>
                      <w:spacing w:val="-1"/>
                      <w:sz w:val="28"/>
                      <w:szCs w:val="28"/>
                    </w:rPr>
                  </w:pPr>
                  <w:r w:rsidRPr="00C7592E">
                    <w:rPr>
                      <w:spacing w:val="-1"/>
                      <w:sz w:val="28"/>
                      <w:szCs w:val="28"/>
                    </w:rPr>
                    <w:t>Утвержд</w:t>
                  </w:r>
                  <w:r>
                    <w:rPr>
                      <w:spacing w:val="-1"/>
                      <w:sz w:val="28"/>
                      <w:szCs w:val="28"/>
                    </w:rPr>
                    <w:t>ен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                                            постановление</w:t>
                  </w:r>
                  <w:r>
                    <w:rPr>
                      <w:spacing w:val="-1"/>
                      <w:sz w:val="28"/>
                      <w:szCs w:val="28"/>
                    </w:rPr>
                    <w:t>м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 администр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>ции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Приладожского городского поселения</w:t>
                  </w:r>
                </w:p>
                <w:p w:rsidR="000435AB" w:rsidRDefault="000435AB" w:rsidP="000435AB">
                  <w:pPr>
                    <w:shd w:val="clear" w:color="auto" w:fill="FFFFFF"/>
                    <w:suppressAutoHyphens/>
                    <w:spacing w:line="276" w:lineRule="auto"/>
                    <w:rPr>
                      <w:spacing w:val="-1"/>
                      <w:sz w:val="28"/>
                      <w:szCs w:val="28"/>
                    </w:rPr>
                  </w:pPr>
                  <w:r w:rsidRPr="00C7592E">
                    <w:rPr>
                      <w:spacing w:val="-1"/>
                      <w:sz w:val="28"/>
                      <w:szCs w:val="28"/>
                    </w:rPr>
                    <w:t>Кировского муниципального района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                                Ленинградской области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                                         </w:t>
                  </w:r>
                  <w:r>
                    <w:rPr>
                      <w:spacing w:val="-1"/>
                      <w:sz w:val="28"/>
                      <w:szCs w:val="28"/>
                    </w:rPr>
                    <w:t>от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 3 июня 2024 года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№ 296</w:t>
                  </w: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  </w:t>
                  </w:r>
                </w:p>
                <w:p w:rsidR="000435AB" w:rsidRDefault="000435AB" w:rsidP="000435AB">
                  <w:pPr>
                    <w:shd w:val="clear" w:color="auto" w:fill="FFFFFF"/>
                    <w:suppressAutoHyphens/>
                    <w:spacing w:line="27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:rsidR="000435AB" w:rsidRPr="00C7592E" w:rsidRDefault="000435AB" w:rsidP="000435AB">
                  <w:pPr>
                    <w:shd w:val="clear" w:color="auto" w:fill="FFFFFF"/>
                    <w:suppressAutoHyphens/>
                    <w:spacing w:line="276" w:lineRule="auto"/>
                    <w:rPr>
                      <w:spacing w:val="-1"/>
                      <w:sz w:val="28"/>
                      <w:szCs w:val="28"/>
                    </w:rPr>
                  </w:pPr>
                  <w:r w:rsidRPr="00C7592E">
                    <w:rPr>
                      <w:spacing w:val="-1"/>
                      <w:sz w:val="28"/>
                      <w:szCs w:val="28"/>
                    </w:rPr>
                    <w:t xml:space="preserve">Заместитель главы администрации                                                     _________________ 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Д.Л. Столбунов</w:t>
                  </w:r>
                </w:p>
                <w:p w:rsidR="000435AB" w:rsidRDefault="000435AB" w:rsidP="000435AB"/>
              </w:txbxContent>
            </v:textbox>
          </v:shape>
        </w:pict>
      </w:r>
    </w:p>
    <w:p w:rsidR="000435AB" w:rsidRPr="00C7592E" w:rsidRDefault="000435AB" w:rsidP="000435AB">
      <w:pPr>
        <w:shd w:val="clear" w:color="auto" w:fill="FFFFFF"/>
        <w:suppressAutoHyphens/>
        <w:spacing w:before="278" w:line="276" w:lineRule="auto"/>
        <w:ind w:left="4819"/>
        <w:rPr>
          <w:spacing w:val="-1"/>
          <w:sz w:val="28"/>
          <w:szCs w:val="28"/>
        </w:rPr>
      </w:pPr>
    </w:p>
    <w:p w:rsidR="000435AB" w:rsidRPr="00C7592E" w:rsidRDefault="000435AB" w:rsidP="000435AB">
      <w:pPr>
        <w:suppressAutoHyphens/>
        <w:spacing w:line="276" w:lineRule="auto"/>
        <w:ind w:left="3984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3955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4118"/>
        <w:rPr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ind w:left="3245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ind w:left="3245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ind w:left="3245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ind w:left="3245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ind w:left="3245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ind w:left="3245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jc w:val="center"/>
        <w:rPr>
          <w:b/>
          <w:bCs/>
          <w:spacing w:val="61"/>
          <w:sz w:val="28"/>
          <w:szCs w:val="28"/>
        </w:rPr>
      </w:pPr>
      <w:r w:rsidRPr="00C7592E">
        <w:rPr>
          <w:b/>
          <w:bCs/>
          <w:spacing w:val="61"/>
          <w:sz w:val="28"/>
          <w:szCs w:val="28"/>
        </w:rPr>
        <w:t>УСТАВ</w:t>
      </w:r>
    </w:p>
    <w:p w:rsidR="000435AB" w:rsidRDefault="000435AB" w:rsidP="000435AB">
      <w:pPr>
        <w:shd w:val="clear" w:color="auto" w:fill="FFFFFF"/>
        <w:suppressAutoHyphens/>
        <w:spacing w:line="276" w:lineRule="auto"/>
        <w:jc w:val="center"/>
        <w:rPr>
          <w:b/>
          <w:bCs/>
          <w:spacing w:val="61"/>
          <w:sz w:val="28"/>
          <w:szCs w:val="28"/>
        </w:rPr>
      </w:pPr>
    </w:p>
    <w:p w:rsidR="000435AB" w:rsidRDefault="000435AB" w:rsidP="000435AB">
      <w:pPr>
        <w:shd w:val="clear" w:color="auto" w:fill="FFFFFF"/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C7592E">
        <w:rPr>
          <w:b/>
          <w:bCs/>
          <w:sz w:val="28"/>
          <w:szCs w:val="28"/>
        </w:rPr>
        <w:t>Общества с ограниченной ответственностью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C7592E">
        <w:rPr>
          <w:b/>
          <w:bCs/>
          <w:sz w:val="28"/>
          <w:szCs w:val="28"/>
        </w:rPr>
        <w:t xml:space="preserve"> «ПриладожскЖКХ»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953"/>
        <w:jc w:val="center"/>
        <w:rPr>
          <w:b/>
          <w:bCs/>
          <w:sz w:val="28"/>
          <w:szCs w:val="28"/>
        </w:rPr>
      </w:pPr>
      <w:r w:rsidRPr="00C7592E">
        <w:rPr>
          <w:b/>
          <w:bCs/>
          <w:sz w:val="28"/>
          <w:szCs w:val="28"/>
        </w:rPr>
        <w:t>Приладожского городского поселения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527"/>
        <w:jc w:val="center"/>
        <w:rPr>
          <w:b/>
          <w:sz w:val="28"/>
          <w:szCs w:val="28"/>
        </w:rPr>
      </w:pPr>
      <w:r w:rsidRPr="00C7592E">
        <w:rPr>
          <w:b/>
          <w:bCs/>
          <w:sz w:val="28"/>
          <w:szCs w:val="28"/>
        </w:rPr>
        <w:t>Кировского муниципального района Ленинградской области</w:t>
      </w:r>
    </w:p>
    <w:p w:rsidR="000435AB" w:rsidRPr="00C7592E" w:rsidRDefault="000435AB" w:rsidP="000435AB">
      <w:pPr>
        <w:shd w:val="clear" w:color="auto" w:fill="FFFFFF"/>
        <w:suppressAutoHyphens/>
        <w:spacing w:before="317" w:line="276" w:lineRule="auto"/>
        <w:ind w:left="2866"/>
        <w:jc w:val="center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before="317" w:line="276" w:lineRule="auto"/>
        <w:ind w:left="2866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before="317" w:line="276" w:lineRule="auto"/>
        <w:ind w:left="2866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before="317" w:line="276" w:lineRule="auto"/>
        <w:ind w:left="2866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before="1661" w:line="276" w:lineRule="auto"/>
        <w:jc w:val="center"/>
        <w:rPr>
          <w:sz w:val="28"/>
          <w:szCs w:val="28"/>
        </w:rPr>
      </w:pPr>
      <w:r w:rsidRPr="00C7592E">
        <w:rPr>
          <w:sz w:val="28"/>
          <w:szCs w:val="28"/>
        </w:rPr>
        <w:t>г.п. Приладожский</w:t>
      </w:r>
    </w:p>
    <w:p w:rsidR="000435AB" w:rsidRPr="00C7592E" w:rsidRDefault="000435AB" w:rsidP="000435AB">
      <w:pPr>
        <w:shd w:val="clear" w:color="auto" w:fill="FFFFFF"/>
        <w:suppressAutoHyphens/>
        <w:spacing w:before="19" w:line="276" w:lineRule="auto"/>
        <w:jc w:val="center"/>
        <w:rPr>
          <w:sz w:val="28"/>
          <w:szCs w:val="28"/>
        </w:rPr>
      </w:pPr>
      <w:r w:rsidRPr="00C7592E">
        <w:rPr>
          <w:sz w:val="28"/>
          <w:szCs w:val="28"/>
        </w:rPr>
        <w:t>2024 год</w:t>
      </w:r>
    </w:p>
    <w:p w:rsidR="000435AB" w:rsidRPr="00C7592E" w:rsidRDefault="000435AB" w:rsidP="000435AB">
      <w:pPr>
        <w:shd w:val="clear" w:color="auto" w:fill="FFFFFF"/>
        <w:suppressAutoHyphens/>
        <w:spacing w:before="19" w:line="276" w:lineRule="auto"/>
        <w:ind w:left="3192"/>
        <w:rPr>
          <w:sz w:val="28"/>
          <w:szCs w:val="28"/>
        </w:rPr>
        <w:sectPr w:rsidR="000435AB" w:rsidRPr="00C7592E" w:rsidSect="000435AB">
          <w:footerReference w:type="even" r:id="rId12"/>
          <w:footerReference w:type="default" r:id="rId13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78"/>
        <w:jc w:val="center"/>
        <w:rPr>
          <w:b/>
          <w:bCs/>
          <w:sz w:val="28"/>
          <w:szCs w:val="28"/>
        </w:rPr>
      </w:pPr>
      <w:r w:rsidRPr="00C7592E">
        <w:rPr>
          <w:b/>
          <w:bCs/>
          <w:sz w:val="28"/>
          <w:szCs w:val="28"/>
        </w:rPr>
        <w:t>1. ОБЩИЕ ПОЛОЖЕНИЯ.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78"/>
        <w:jc w:val="center"/>
        <w:rPr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tabs>
          <w:tab w:val="left" w:pos="851"/>
          <w:tab w:val="left" w:leader="underscore" w:pos="2136"/>
        </w:tabs>
        <w:suppressAutoHyphens/>
        <w:spacing w:line="276" w:lineRule="auto"/>
        <w:ind w:firstLine="567"/>
        <w:jc w:val="both"/>
        <w:rPr>
          <w:spacing w:val="-2"/>
          <w:sz w:val="28"/>
          <w:szCs w:val="28"/>
        </w:rPr>
      </w:pPr>
      <w:r w:rsidRPr="00C7592E">
        <w:rPr>
          <w:sz w:val="28"/>
          <w:szCs w:val="28"/>
        </w:rPr>
        <w:t xml:space="preserve">1.1. </w:t>
      </w:r>
      <w:r w:rsidRPr="00C7592E">
        <w:rPr>
          <w:spacing w:val="-3"/>
          <w:sz w:val="28"/>
          <w:szCs w:val="28"/>
        </w:rPr>
        <w:t xml:space="preserve">Общество с ограниченной ответственностью </w:t>
      </w:r>
      <w:r w:rsidRPr="00C7592E">
        <w:rPr>
          <w:sz w:val="28"/>
          <w:szCs w:val="28"/>
        </w:rPr>
        <w:t xml:space="preserve">«ПриладожскЖКХ» Приладожского городского поселения Кировского муниципального района Ленинградской области, в дальнейшем именуемое Общество, создано в соответствии с Гражданским кодексом Российской Федерации, Федеральным законом от 08.02.1998 № 14-ФЗ «Об обществах с ограниченной ответственностью» (далее – Федеральный закон №14-ФЗ), Федеральным законом от 21.12.2001 № 178-ФЗ «О приватизации государственного и муниципального имущества» путем преобразования (реорганизации) </w:t>
      </w:r>
      <w:r w:rsidRPr="00C7592E">
        <w:rPr>
          <w:spacing w:val="-2"/>
          <w:sz w:val="28"/>
          <w:szCs w:val="28"/>
        </w:rPr>
        <w:t xml:space="preserve"> муниципального унитарного предприятия  </w:t>
      </w:r>
      <w:r w:rsidRPr="00C7592E">
        <w:rPr>
          <w:sz w:val="28"/>
          <w:szCs w:val="28"/>
        </w:rPr>
        <w:t>«Приладожскжилкомхоз» муниципального образования Приладожское городское поселение Кировского муниципального района Ленинградской области</w:t>
      </w:r>
      <w:r w:rsidRPr="00C7592E">
        <w:rPr>
          <w:spacing w:val="-2"/>
          <w:sz w:val="28"/>
          <w:szCs w:val="28"/>
        </w:rPr>
        <w:t xml:space="preserve"> (далее – МУП «ПриладожскЖКХ».</w:t>
      </w:r>
    </w:p>
    <w:p w:rsidR="000435AB" w:rsidRPr="00C7592E" w:rsidRDefault="000435AB" w:rsidP="000435AB">
      <w:pPr>
        <w:shd w:val="clear" w:color="auto" w:fill="FFFFFF"/>
        <w:tabs>
          <w:tab w:val="left" w:pos="851"/>
          <w:tab w:val="left" w:leader="underscore" w:pos="2136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7592E">
        <w:rPr>
          <w:spacing w:val="-2"/>
          <w:sz w:val="28"/>
          <w:szCs w:val="28"/>
        </w:rPr>
        <w:t>1.2. Общество является юридическим лицом и осуществляет свою деятельность на основании настоящего Устава (далее - Устав) и действующего законодательс</w:t>
      </w:r>
      <w:r w:rsidRPr="00C7592E">
        <w:rPr>
          <w:spacing w:val="-2"/>
          <w:sz w:val="28"/>
          <w:szCs w:val="28"/>
        </w:rPr>
        <w:t>т</w:t>
      </w:r>
      <w:r w:rsidRPr="00C7592E">
        <w:rPr>
          <w:spacing w:val="-2"/>
          <w:sz w:val="28"/>
          <w:szCs w:val="28"/>
        </w:rPr>
        <w:t>ва Российской Федерации.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 xml:space="preserve"> Учредителем Общества является Приладожское городское поселение Кировского муниципального района Ленинградской области в лице администрации  Приладожского городского поселения Кировского муниципального района Л</w:t>
      </w:r>
      <w:r w:rsidRPr="00C7592E">
        <w:rPr>
          <w:sz w:val="28"/>
          <w:szCs w:val="28"/>
        </w:rPr>
        <w:t>е</w:t>
      </w:r>
      <w:r w:rsidRPr="00C7592E">
        <w:rPr>
          <w:sz w:val="28"/>
          <w:szCs w:val="28"/>
        </w:rPr>
        <w:t>нинградской области.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 xml:space="preserve"> Функции Участника от имени Приладожского городского поселения Кировского муниципального района Ленинградской области осуществляет администрация Приладожского городского поселения Кировского муниципального ра</w:t>
      </w:r>
      <w:r w:rsidRPr="00C7592E">
        <w:rPr>
          <w:sz w:val="28"/>
          <w:szCs w:val="28"/>
        </w:rPr>
        <w:t>й</w:t>
      </w:r>
      <w:r w:rsidRPr="00C7592E">
        <w:rPr>
          <w:sz w:val="28"/>
          <w:szCs w:val="28"/>
        </w:rPr>
        <w:t>она Ленинградской области.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К Обществу в порядке универсального правопреемства переходят все права и обязанности МУП «ПриладожскЖКХ» в соответствии с передаточным а</w:t>
      </w:r>
      <w:r w:rsidRPr="00C7592E">
        <w:rPr>
          <w:sz w:val="28"/>
          <w:szCs w:val="28"/>
        </w:rPr>
        <w:t>к</w:t>
      </w:r>
      <w:r w:rsidRPr="00C7592E">
        <w:rPr>
          <w:sz w:val="28"/>
          <w:szCs w:val="28"/>
        </w:rPr>
        <w:t>том.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Общество вправе осуществлять предусмотренные Уставом виды деятельности на основании лицензий и иных разрешительных документов, выданных МУП «ПриладожскЖКХ», в случаях, предусмотренных действующим законод</w:t>
      </w:r>
      <w:r w:rsidRPr="00C7592E">
        <w:rPr>
          <w:sz w:val="28"/>
          <w:szCs w:val="28"/>
        </w:rPr>
        <w:t>а</w:t>
      </w:r>
      <w:r w:rsidRPr="00C7592E">
        <w:rPr>
          <w:sz w:val="28"/>
          <w:szCs w:val="28"/>
        </w:rPr>
        <w:t>тельством.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firstLine="567"/>
        <w:rPr>
          <w:sz w:val="28"/>
          <w:szCs w:val="28"/>
        </w:rPr>
      </w:pPr>
      <w:r w:rsidRPr="00C7592E">
        <w:rPr>
          <w:spacing w:val="-1"/>
          <w:sz w:val="28"/>
          <w:szCs w:val="28"/>
        </w:rPr>
        <w:t>1.3.  Общество создано на неограниченный срок.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5"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1.4. Полное официальное наименование Общества: Общество с ограниченной ответственностью «ПриладожскЖКХ» Приладожского городского поселения Кировского муниципального района Ленинградской области; сокращенное наименование: ООО «Приладо</w:t>
      </w:r>
      <w:r w:rsidRPr="00C7592E">
        <w:rPr>
          <w:sz w:val="28"/>
          <w:szCs w:val="28"/>
        </w:rPr>
        <w:t>ж</w:t>
      </w:r>
      <w:r w:rsidRPr="00C7592E">
        <w:rPr>
          <w:sz w:val="28"/>
          <w:szCs w:val="28"/>
        </w:rPr>
        <w:t>скЖКХ».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5" w:firstLine="567"/>
        <w:jc w:val="both"/>
        <w:rPr>
          <w:spacing w:val="-1"/>
          <w:sz w:val="28"/>
          <w:szCs w:val="28"/>
        </w:rPr>
      </w:pPr>
      <w:r w:rsidRPr="00C7592E">
        <w:rPr>
          <w:sz w:val="28"/>
          <w:szCs w:val="28"/>
        </w:rPr>
        <w:t xml:space="preserve">1.5. Общество является юридическим лицом, собственником принадлежащего ему имущества и денежных средств, имеет самостоятельный баланс, расчетный счет и другие счета (в том числе в иностранной валюте) в кредитных учреждениях,  имеет круглую печать со своим полным </w:t>
      </w:r>
      <w:r w:rsidRPr="00C7592E">
        <w:rPr>
          <w:spacing w:val="-1"/>
          <w:sz w:val="28"/>
          <w:szCs w:val="28"/>
        </w:rPr>
        <w:t>наименованием, бланки, штампы и другие средства индивидуализации юридического лица.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5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Общество отвечает по своим обязательствам собственным имуществом.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5"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Участник не отвечает по обязательствам Общества и несет риск убытков, связанных с деятельностью Общества, в пределах стоимости принадлежащей ему доли в уставном капитале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5"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Общество не отвечает по обязательствам Участника.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1.6. Общество приобретает права юридического лица с момента его государственной регистрации в установленном порядке.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1.7. В своей деятельности Общество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 Приладожского городского поселения Кировского муниципального района Ленинградской области, в том числе Уставом, а также решением Участника, принятым в соответствии с его компетенцией в установленном порядке. Требования Устава обязательны для исполнения Обществом и Участником.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1.8. Общество вправе от своего имени заключать договоры, а также совершать </w:t>
      </w:r>
      <w:r w:rsidRPr="00C7592E">
        <w:rPr>
          <w:sz w:val="28"/>
          <w:szCs w:val="28"/>
        </w:rPr>
        <w:t xml:space="preserve">иные сделки в соответствии с настоящим Уставом, приобретать и осуществлять имущественные и личные неимущественные права и нести обязанность, выступать </w:t>
      </w:r>
      <w:r w:rsidRPr="00C7592E">
        <w:rPr>
          <w:spacing w:val="-1"/>
          <w:sz w:val="28"/>
          <w:szCs w:val="28"/>
        </w:rPr>
        <w:t>истцом и ответчиком в судах в соответствии с подведомственностью и подсу</w:t>
      </w:r>
      <w:r w:rsidRPr="00C7592E">
        <w:rPr>
          <w:spacing w:val="-1"/>
          <w:sz w:val="28"/>
          <w:szCs w:val="28"/>
        </w:rPr>
        <w:t>д</w:t>
      </w:r>
      <w:r w:rsidRPr="00C7592E">
        <w:rPr>
          <w:spacing w:val="-1"/>
          <w:sz w:val="28"/>
          <w:szCs w:val="28"/>
        </w:rPr>
        <w:t>ностью.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firstLine="567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1.9.   Общество является коммерческой организацией.</w:t>
      </w:r>
    </w:p>
    <w:p w:rsidR="000435AB" w:rsidRPr="00C7592E" w:rsidRDefault="000435AB" w:rsidP="000435AB">
      <w:pPr>
        <w:shd w:val="clear" w:color="auto" w:fill="FFFFFF"/>
        <w:suppressAutoHyphens/>
        <w:spacing w:before="5" w:line="276" w:lineRule="auto"/>
        <w:ind w:right="5" w:firstLine="567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1.10. Общество не может создавать филиалы и открывать представительства на территории Российской Федерации.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4" w:firstLine="567"/>
        <w:jc w:val="both"/>
        <w:rPr>
          <w:spacing w:val="-1"/>
          <w:sz w:val="28"/>
          <w:szCs w:val="28"/>
        </w:rPr>
      </w:pPr>
      <w:r w:rsidRPr="00C7592E">
        <w:rPr>
          <w:sz w:val="28"/>
          <w:szCs w:val="28"/>
        </w:rPr>
        <w:t>1.1</w:t>
      </w:r>
      <w:r w:rsidRPr="00C7592E">
        <w:rPr>
          <w:spacing w:val="-2"/>
          <w:sz w:val="28"/>
          <w:szCs w:val="28"/>
        </w:rPr>
        <w:t xml:space="preserve">1. Место нахождения и почтовый адрес Общества: Российская Федерация, </w:t>
      </w:r>
      <w:r w:rsidRPr="00C7592E">
        <w:rPr>
          <w:spacing w:val="-1"/>
          <w:sz w:val="28"/>
          <w:szCs w:val="28"/>
        </w:rPr>
        <w:t xml:space="preserve"> 187326, Ленинградская область. Кировский район, г.п. Приладожский, д.25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firstLine="567"/>
        <w:rPr>
          <w:b/>
          <w:bCs/>
          <w:spacing w:val="-2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firstLine="562"/>
        <w:jc w:val="center"/>
        <w:rPr>
          <w:sz w:val="28"/>
          <w:szCs w:val="28"/>
        </w:rPr>
      </w:pPr>
      <w:r w:rsidRPr="00C7592E">
        <w:rPr>
          <w:b/>
          <w:bCs/>
          <w:spacing w:val="-2"/>
          <w:sz w:val="28"/>
          <w:szCs w:val="28"/>
        </w:rPr>
        <w:t>2. ЦЕЛЬ И ПРЕДМЕТ ДЕЯТЕЛЬНОСТИ.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1"/>
          <w:sz w:val="28"/>
          <w:szCs w:val="28"/>
        </w:rPr>
        <w:t>2.</w:t>
      </w:r>
      <w:r w:rsidRPr="00C7592E">
        <w:rPr>
          <w:spacing w:val="-3"/>
          <w:sz w:val="28"/>
          <w:szCs w:val="28"/>
        </w:rPr>
        <w:t>1. Общество организовано с целью получения прибыли и удовлетворения общественных потребностей граждан, организаций, предприятий в продукции, работах, у</w:t>
      </w:r>
      <w:r w:rsidRPr="00C7592E">
        <w:rPr>
          <w:spacing w:val="-3"/>
          <w:sz w:val="28"/>
          <w:szCs w:val="28"/>
        </w:rPr>
        <w:t>с</w:t>
      </w:r>
      <w:r w:rsidRPr="00C7592E">
        <w:rPr>
          <w:spacing w:val="-3"/>
          <w:sz w:val="28"/>
          <w:szCs w:val="28"/>
        </w:rPr>
        <w:t>лугах.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2.2.К основным видам деятельности Общества на территории административно подчиненной администрации  Приладожского городского поселения Кировского муниципального района Ленинградской области относится: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управление многоквартирными домами;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эксплуатация имущества многоквартирного дома;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управление эксплуатацией жилого и нежилого фонда за вознаграждение или на договорной основе;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деятельность по комплексному обслуживанию помещений;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деятельность по общей уборке помещений;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деятельность по чистке и уборке помещений;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деятельность по чистке и уборке придомовой территории, в том числе от снега и льда;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деятельность по благоустройству ландшафта;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взаимодействие с ресурсоснабжающими организациями, региональным оператором по обращению с твердыми коммунальными отходами;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начисление, сбор, перечисление платы за жилищные и  коммунальные услуги;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сбор, передача, обработка информации о показаниях коллективных (общедомовых) приборов учета, установленных в многоквартирном доме;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контроль качества коммунальных ресурсов и непрерывности их подачи до границ о</w:t>
      </w:r>
      <w:r w:rsidRPr="00C7592E">
        <w:rPr>
          <w:spacing w:val="-3"/>
          <w:sz w:val="28"/>
          <w:szCs w:val="28"/>
        </w:rPr>
        <w:t>б</w:t>
      </w:r>
      <w:r w:rsidRPr="00C7592E">
        <w:rPr>
          <w:spacing w:val="-3"/>
          <w:sz w:val="28"/>
          <w:szCs w:val="28"/>
        </w:rPr>
        <w:t xml:space="preserve">щего имущества в многоквартирном доме;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урегулирование претензий и обращений потребителей о нарушениях требований к качеству коммунальных услуг и (или) непрерывности обеспечения такими услугами;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проверка фактов, изложенных в претензиях потребителей, устранение выявленных нарушений и направление информации о результатах рассмотрения обращений в порядке, установленном Правительством Российской Федерации;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обеспечение ресурсоснабжающим организациям доступа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осуществление приостановки или ограничение предоставления комм</w:t>
      </w:r>
      <w:r w:rsidRPr="00C7592E">
        <w:rPr>
          <w:spacing w:val="-3"/>
          <w:sz w:val="28"/>
          <w:szCs w:val="28"/>
        </w:rPr>
        <w:t>у</w:t>
      </w:r>
      <w:r w:rsidRPr="00C7592E">
        <w:rPr>
          <w:spacing w:val="-3"/>
          <w:sz w:val="28"/>
          <w:szCs w:val="28"/>
        </w:rPr>
        <w:t xml:space="preserve">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- передача общего имущества многоквартирных домов в аренду и пользование, сбор арендной платы;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организация технического обслуживания и ремонта общего имущества многокварти</w:t>
      </w:r>
      <w:r w:rsidRPr="00C7592E">
        <w:rPr>
          <w:spacing w:val="-3"/>
          <w:sz w:val="28"/>
          <w:szCs w:val="28"/>
        </w:rPr>
        <w:t>р</w:t>
      </w:r>
      <w:r w:rsidRPr="00C7592E">
        <w:rPr>
          <w:spacing w:val="-3"/>
          <w:sz w:val="28"/>
          <w:szCs w:val="28"/>
        </w:rPr>
        <w:t xml:space="preserve">ных домов; 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ремонт имущества многоквартирных домов;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реализацию товаров и услуг для населения, предприятий и организ</w:t>
      </w:r>
      <w:r w:rsidRPr="00C7592E">
        <w:rPr>
          <w:spacing w:val="-3"/>
          <w:sz w:val="28"/>
          <w:szCs w:val="28"/>
        </w:rPr>
        <w:t>а</w:t>
      </w:r>
      <w:r w:rsidRPr="00C7592E">
        <w:rPr>
          <w:spacing w:val="-3"/>
          <w:sz w:val="28"/>
          <w:szCs w:val="28"/>
        </w:rPr>
        <w:t>ций;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торгово-закупочная деятельность;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капительное строительство объектов жилищно-коммунального назначения;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транспортные услуги;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техническое обслуживание и внутридомового инженерного оборудования объектов социальной сферы и предприятий;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- ремонт и содержание улично-дорожной сети на подведомственной территории.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2.3. Общество обладает универсальной правоспособностью, может заниматься любыми незапрещенными видами деятельности, в том числе прямо не предусмотренными уставом, только на территории административно </w:t>
      </w:r>
      <w:r w:rsidRPr="00C7592E">
        <w:rPr>
          <w:sz w:val="28"/>
          <w:szCs w:val="28"/>
        </w:rPr>
        <w:t>подчиненной администрации</w:t>
      </w:r>
      <w:r w:rsidRPr="00C7592E">
        <w:rPr>
          <w:spacing w:val="-2"/>
          <w:sz w:val="28"/>
          <w:szCs w:val="28"/>
        </w:rPr>
        <w:t xml:space="preserve"> </w:t>
      </w:r>
      <w:r w:rsidRPr="00C7592E">
        <w:rPr>
          <w:spacing w:val="-1"/>
          <w:sz w:val="28"/>
          <w:szCs w:val="28"/>
        </w:rPr>
        <w:t xml:space="preserve"> </w:t>
      </w:r>
      <w:r w:rsidRPr="00C7592E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области.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2.4. Все вышеперечисленные виды деятельности осуществляются в соответствии с де</w:t>
      </w:r>
      <w:r w:rsidRPr="00C7592E">
        <w:rPr>
          <w:spacing w:val="-3"/>
          <w:sz w:val="28"/>
          <w:szCs w:val="28"/>
        </w:rPr>
        <w:t>й</w:t>
      </w:r>
      <w:r w:rsidRPr="00C7592E">
        <w:rPr>
          <w:spacing w:val="-3"/>
          <w:sz w:val="28"/>
          <w:szCs w:val="28"/>
        </w:rPr>
        <w:t xml:space="preserve">ствующим законодательством Российской Федерации. </w:t>
      </w:r>
    </w:p>
    <w:p w:rsidR="000435AB" w:rsidRPr="00C7592E" w:rsidRDefault="000435AB" w:rsidP="000435AB">
      <w:pPr>
        <w:pStyle w:val="af7"/>
        <w:suppressAutoHyphens/>
        <w:spacing w:before="0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>2.5. Вмешательство в хозяйственную и иную деятельность Общества со стороны государства и его органов не допускается, если оно не обусловлено их правом на осуществление контроля за деятельностью Общества.</w:t>
      </w:r>
    </w:p>
    <w:p w:rsidR="000435AB" w:rsidRPr="00C7592E" w:rsidRDefault="000435AB" w:rsidP="000435AB">
      <w:pPr>
        <w:pStyle w:val="af7"/>
        <w:suppressAutoHyphens/>
        <w:spacing w:before="168" w:beforeAutospacing="0" w:after="0" w:afterAutospacing="0" w:line="276" w:lineRule="auto"/>
        <w:ind w:firstLine="567"/>
        <w:contextualSpacing/>
        <w:jc w:val="both"/>
        <w:rPr>
          <w:spacing w:val="-3"/>
          <w:sz w:val="28"/>
          <w:szCs w:val="28"/>
        </w:rPr>
      </w:pPr>
      <w:r w:rsidRPr="00C7592E">
        <w:rPr>
          <w:spacing w:val="-3"/>
          <w:sz w:val="28"/>
          <w:szCs w:val="28"/>
        </w:rPr>
        <w:t xml:space="preserve">2.6. В целях создания условий для управления многоквартирными домами Общество взаимодействует с органами местного самоуправления по вопросам повышения уровня квалификации лиц, осуществляющих управление многоквартирными домами, и организации обучения лиц, имеющих намерение осуществлять такую деятельность. </w:t>
      </w:r>
    </w:p>
    <w:p w:rsidR="000435AB" w:rsidRPr="00C7592E" w:rsidRDefault="000435AB" w:rsidP="000435AB">
      <w:pPr>
        <w:shd w:val="clear" w:color="auto" w:fill="FFFFFF"/>
        <w:suppressAutoHyphens/>
        <w:spacing w:before="293" w:line="276" w:lineRule="auto"/>
        <w:ind w:left="5" w:firstLine="562"/>
        <w:jc w:val="center"/>
        <w:rPr>
          <w:sz w:val="28"/>
          <w:szCs w:val="28"/>
        </w:rPr>
      </w:pPr>
      <w:r w:rsidRPr="00C7592E">
        <w:rPr>
          <w:b/>
          <w:bCs/>
          <w:sz w:val="28"/>
          <w:szCs w:val="28"/>
        </w:rPr>
        <w:t>3. УСТАВНЫЙ КАПИТАЛ ОБЩЕСТВА.</w:t>
      </w:r>
    </w:p>
    <w:p w:rsidR="000435AB" w:rsidRPr="00C7592E" w:rsidRDefault="000435AB" w:rsidP="000435AB">
      <w:pPr>
        <w:shd w:val="clear" w:color="auto" w:fill="FFFFFF"/>
        <w:suppressAutoHyphens/>
        <w:spacing w:before="317" w:line="276" w:lineRule="auto"/>
        <w:ind w:left="5" w:right="5" w:firstLine="562"/>
        <w:jc w:val="both"/>
        <w:rPr>
          <w:sz w:val="28"/>
          <w:szCs w:val="28"/>
        </w:rPr>
      </w:pPr>
      <w:r w:rsidRPr="00C7592E">
        <w:rPr>
          <w:sz w:val="28"/>
          <w:szCs w:val="28"/>
        </w:rPr>
        <w:t>3.1. Уставной капитал Общества составляется из номинальной стоимости доли его Участника.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3.2. Размер уставного капитала Общества составляет 38 332 578,48 (тридцать в</w:t>
      </w:r>
      <w:r w:rsidRPr="00C7592E">
        <w:rPr>
          <w:spacing w:val="-1"/>
          <w:sz w:val="28"/>
          <w:szCs w:val="28"/>
        </w:rPr>
        <w:t>о</w:t>
      </w:r>
      <w:r w:rsidRPr="00C7592E">
        <w:rPr>
          <w:spacing w:val="-1"/>
          <w:sz w:val="28"/>
          <w:szCs w:val="28"/>
        </w:rPr>
        <w:t>семь миллионов триста тридцать две тысячи пятьсот семьдесят восемь рублей сорок восемь копеек).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3.3. Общество вправе, а в случаях, предусмотренных Федеральным законом №14-ФЗ, обязано уменьшить свой уставной капитал.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3.4.Увеличение уставного капитала Общества допускается только после его полной оплаты. Увеличение уставного капитала Общества допускается имущественным вкладом.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3.5. Увеличение уставного капитала Общества может осуществляться за счет имущества Общества, за счет дополнительных вкладов или имущества участника Общества, а также за счет вкладов третьих лиц, принимаемых в Общество.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3.6. Уменьшение уставного капитала Общества может осуществляться путём уменьшения номинальной стоимости доли Участника в уставном капитале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3.7. Общество не вправе уменьшать свой уставной капитал, если в результате такого уменьшения его размер станет меньше минимального размера уставного капитала, определённого в соответствии с пунктом 1 статьи 14 Федерального закона №14-ФЗ, на дату представления документов для государственной регистрации соответствующих изменений в Уставе Общества, а в случаях, если в соответствии с Федеральным законом №14-ФЗ Общество обязано уменьшить свой уставный капитал,- на дату государственной регистрации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3.8. Если стоимость чистых активов Общества останется меньше его уставного капитала по окончанию финансового года, следующего за вторым финансовым годом или каждым последующим финансовым годом, по окончании кот</w:t>
      </w:r>
      <w:r w:rsidRPr="00C7592E">
        <w:rPr>
          <w:spacing w:val="-1"/>
          <w:sz w:val="28"/>
          <w:szCs w:val="28"/>
        </w:rPr>
        <w:t>о</w:t>
      </w:r>
      <w:r w:rsidRPr="00C7592E">
        <w:rPr>
          <w:spacing w:val="-1"/>
          <w:sz w:val="28"/>
          <w:szCs w:val="28"/>
        </w:rPr>
        <w:t>рых стоимость чистых активов Общества оказались меньше его уставного капитала, Общество не позднее чем через 6 месяцев после окончания соответствующего финансового года обязано принять одно из следующих решений: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об уменьшении уставного капитала Общества до размера, не превышающего стоимости его чистых активов;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о ликвидации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3.9. В течение 3 рабочих дней после принятия Обществом решения об уменьшении своего уставного капитала Общество обязано сообщить о таком решении в орган, осуществляющий государственную регистрацию юридических лиц, уведомление об уменьшении своего уставного капитала.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4. ОРГАНЫ УПРАВЛЕНИЯ ОБЩЕСТВОМ.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4.1.Высшим органом управления Общества является Участник, которым принимаются решения по вопросам, относящимся к компетенции общего собрания участников Общества. Требования закона о порядке созыва, проведения и принятия решений на общих  собраниях в обществах с единственным участником не применяются, за  исключением нормы о сроках проведения годового общего с</w:t>
      </w:r>
      <w:r w:rsidRPr="00C7592E">
        <w:rPr>
          <w:spacing w:val="-1"/>
          <w:sz w:val="28"/>
          <w:szCs w:val="28"/>
        </w:rPr>
        <w:t>о</w:t>
      </w:r>
      <w:r w:rsidRPr="00C7592E">
        <w:rPr>
          <w:spacing w:val="-1"/>
          <w:sz w:val="28"/>
          <w:szCs w:val="28"/>
        </w:rPr>
        <w:t>брания.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4.2. Руководство текущей деятельностью Общества осуществляет Генеральный директор. Генеральный директор назначается и освобождается от дол</w:t>
      </w:r>
      <w:r w:rsidRPr="00C7592E">
        <w:rPr>
          <w:spacing w:val="-1"/>
          <w:sz w:val="28"/>
          <w:szCs w:val="28"/>
        </w:rPr>
        <w:t>ж</w:t>
      </w:r>
      <w:r w:rsidRPr="00C7592E">
        <w:rPr>
          <w:spacing w:val="-1"/>
          <w:sz w:val="28"/>
          <w:szCs w:val="28"/>
        </w:rPr>
        <w:t>ности Участником.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4.3. Генеральный  директор без доверенности действует от имени Общества, в том числе принимает решения в рамках его компетенции, определённой законодательством Российской Федерации, Уставом, внутренними документами Общества. Генеральный директор может единолично утверждать штатное расписание Общества и принимать решения о внесении изменений в штатное расписание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5. ПРАВА И ОБЯЗАННОСТИ УЧАСТНИКА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5.1.Участник Общества имеет права и несёт обязанности, предусмотренные Федеральным законом №14-ФЗ и Гражданским кодексом Российской Федерации.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5.2. Участник может принять решение об увеличении уставного капитала Общества за счёт имущества и (или) внесения дополнительных вкладов. Таким решением определяется общая стоимость дополнительного вклада.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Дополнительный вклад должен быть внесён Участником в течение 2 месяцев со дня принятия решения, указанного в абзаце первом настоящего пункта.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5.3. К исключительной компетенции Участника относится: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утверждение Устава Общества, внесение в него изменений  или утверждение Устава в новой редакции, изменение размера уставного капитала Общ</w:t>
      </w:r>
      <w:r w:rsidRPr="00C7592E">
        <w:rPr>
          <w:spacing w:val="-1"/>
          <w:sz w:val="28"/>
          <w:szCs w:val="28"/>
        </w:rPr>
        <w:t>е</w:t>
      </w:r>
      <w:r w:rsidRPr="00C7592E">
        <w:rPr>
          <w:spacing w:val="-1"/>
          <w:sz w:val="28"/>
          <w:szCs w:val="28"/>
        </w:rPr>
        <w:t>ства, наименования Общества, места нахождения Общества;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определение основных направлений деятельности Общества, а также принятие решений об участиях в  ассоциациях и других объединениях коммерческих организаций;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назначение  Генерального директора и досрочное прекращение его полномочий, определение размера и условий оплаты труда Генерального директора Общества, установление размеров выплачиваемых ему вознаграждений и дене</w:t>
      </w:r>
      <w:r w:rsidRPr="00C7592E">
        <w:rPr>
          <w:spacing w:val="-1"/>
          <w:sz w:val="28"/>
          <w:szCs w:val="28"/>
        </w:rPr>
        <w:t>ж</w:t>
      </w:r>
      <w:r w:rsidRPr="00C7592E">
        <w:rPr>
          <w:spacing w:val="-1"/>
          <w:sz w:val="28"/>
          <w:szCs w:val="28"/>
        </w:rPr>
        <w:t xml:space="preserve">ных компенсаций;  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утверждение годовых отчётов и бухгалтерских балансов. Решение об утверждении годовых результатов деятельности Общества принимается Участником 1 раз в год не ранее чем через 2 месяца и не позднее чем через 4 месяца после окончания финансового года;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принятия решения о распределении чистой прибыли;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принятие решения о размещении Обществом облигаций и иных эмиссионных бумаг;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назначение внеплановой аудиторской проверки, утверждение аудитора и определение размера оплаты его услуг в случаях, предусмотренных законом;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принятие решения о реорганизации или ликвидации Общества;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назначение ликвидационной комиссии и утверждение ликвидационных балансов;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принятие решения об одобрении Обществом сделок в случаях, предусмотренных Федеральным законом №14 –ФЗ;</w:t>
      </w:r>
    </w:p>
    <w:p w:rsidR="000435AB" w:rsidRPr="00C7592E" w:rsidRDefault="000435AB" w:rsidP="000435AB">
      <w:pPr>
        <w:shd w:val="clear" w:color="auto" w:fill="FFFFFF"/>
        <w:tabs>
          <w:tab w:val="left" w:pos="709"/>
        </w:tabs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5.4. Внеочередные решения принимаются Участником по мере необходимости.</w:t>
      </w:r>
    </w:p>
    <w:p w:rsidR="000435AB" w:rsidRPr="00C7592E" w:rsidRDefault="000435AB" w:rsidP="000435AB">
      <w:pPr>
        <w:shd w:val="clear" w:color="auto" w:fill="FFFFFF"/>
        <w:tabs>
          <w:tab w:val="left" w:pos="709"/>
        </w:tabs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5.5. Решения Участника оформляются в письменном виде.</w:t>
      </w:r>
    </w:p>
    <w:p w:rsidR="000435AB" w:rsidRPr="00C7592E" w:rsidRDefault="000435AB" w:rsidP="000435AB">
      <w:pPr>
        <w:shd w:val="clear" w:color="auto" w:fill="FFFFFF"/>
        <w:tabs>
          <w:tab w:val="left" w:pos="709"/>
        </w:tabs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5.6. Решение вопросов, отнесенных к исключительной компетенции Участника, не может быть передано Генеральному директору.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421"/>
        <w:jc w:val="center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6. ПОРЯДОК ПЕРЕХОДА ДОЛИ (ЧАСТИ ДОЛИ) В УСТАВНОМ           КАПИТАЛЕ ОБЩЕСТВА К ДРУГОМУ ЛИЦУ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Переход доли (части доли) в уставном капитале Общества к другому лицу осуществляется в соответствии с требованиями статьи 21 Федерального закона №14-ФЗ.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7. СДЕЛКИ, СОВЕРШАЕМЫЕ ОБЩЕСТВОМ, ТРЕБУЮЩИЕ    ОДОБРЕНИЯ УЧАСТНИКА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7.1. Одобрению решением Участника подлежат: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сделки, связанные с приобретением, отчуждением, обременением или возможностью отчуждения Обществом прямо либо косвенно недвижимого имущества;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сделки, квалифицированные в качестве крупных, в соответствии со статьёй 46 Федерального закона № 14 –ФЗ;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right="10" w:firstLine="567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- сделки, признаваемые сделками с заинтересованностью, в соответствии со статьёй 45 Федерального закона №14 – ФЗ;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7.2. В решении Участника об одобрении сделки, совершаемой Обществом, должны быть указанны лица, являющиеся сторонами, выгодоприобретателями в сделке, цена, предмет сделки и иные её существенные условия. В решении Участника об одобрении сделки  могут не указываться лица, являющиеся сторонами, выгодоприобретателями в сделке, если сделка подлежит заключению на торгах, а также в иных случаях, если стороны, выгодоприобретатели не могут быть определены к моменту одобрения сделки.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8. ПОРЯДОК ХРАНЕНИЯ ДОКУМЕНТОВ ОБЩЕСТВА И ПОРЯДОК ПРЕДОСТАВЛЕНИЯ ИНФОРМАЦИИ УЧАСТНИКУ ОБЩЕСТВА И ДРУГИМ ЛИЦАМ.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Общество хранит и представляет Участнику и другим лицам документы в соответствии с требованиями статьи 50 Федерального закона №14-ФЗ.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9. УЧЁТ И ОТЧЕТНОСТЬ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9.1. Общество осуществляет учёт по результатам работ, ведёт оперативный, бухгалтерский и статистический учёт в соответствии с законодательством               Российской Федерации.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9.2. Годовой отчёт Общества должен содержать раздел о состоянии чистых активов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9.3. Ответственность за организацию, состояние и достоверность бухгалтерского учёта в Обществе, своевременное предоставление ежегодного отчёта и другой финансовой отчетности несёт Генеральный директор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9.4. Стоимость чистых активов общества определяется по данным бухгалтерского учета в порядке, установленном уполномоченным федеральным орг</w:t>
      </w:r>
      <w:r w:rsidRPr="00C7592E">
        <w:rPr>
          <w:spacing w:val="-1"/>
          <w:sz w:val="28"/>
          <w:szCs w:val="28"/>
        </w:rPr>
        <w:t>а</w:t>
      </w:r>
      <w:r w:rsidRPr="00C7592E">
        <w:rPr>
          <w:spacing w:val="-1"/>
          <w:sz w:val="28"/>
          <w:szCs w:val="28"/>
        </w:rPr>
        <w:t>ном исполнительной власти.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9.5. Организацию документооборота в Обществе осуществляет Генеральный директор.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9.6. Общество по требованию Участника обязано обеспечить ему доступ к годовым отчетам и бухгалтерской отчётности.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В течение 3 дней со дня предъявления соответствующего требования Участником Общества указанные документы должны быть представлены Обществом для ознакомления по месту нахождения Общества. По требованию Участника обязано представить ему копии указанных документов.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10. ПОРЯДОК ОСУЩЕСТВЛЕНИЯ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ОБЩЕСТВОМ ИНЫХ ДЕЙСТВИЙ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При осуществлении иных действий Общество руководствуется положениями Федерального закона № 14-ФЗ, в частности, при распределении прибыли - стат</w:t>
      </w:r>
      <w:r w:rsidRPr="00C7592E">
        <w:rPr>
          <w:spacing w:val="-1"/>
          <w:sz w:val="28"/>
          <w:szCs w:val="28"/>
        </w:rPr>
        <w:t>ь</w:t>
      </w:r>
      <w:r w:rsidRPr="00C7592E">
        <w:rPr>
          <w:spacing w:val="-1"/>
          <w:sz w:val="28"/>
          <w:szCs w:val="28"/>
        </w:rPr>
        <w:t>ями 28 и 29, реорганизации и ликвидации -  главой V.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rPr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  <w:r w:rsidRPr="00C7592E">
        <w:rPr>
          <w:b/>
          <w:spacing w:val="-1"/>
          <w:sz w:val="28"/>
          <w:szCs w:val="28"/>
        </w:rPr>
        <w:t>11. ЗАКЛЮЧИТЕЛЬНЫЕ ПОЛОЖЕНИЯ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center"/>
        <w:rPr>
          <w:b/>
          <w:spacing w:val="-1"/>
          <w:sz w:val="28"/>
          <w:szCs w:val="28"/>
        </w:rPr>
      </w:pP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11.1. Устав приобретает силу с момента его государственной регистрации.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11.2. Положения Устава сохраняют свою юридическую силу на весь срок деятельности Общества.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11.3. Если одно из положений Устава станет недействительным в связи с изменениями законодательства Российской Федерации, то это не является причиной для приостановки действия остальных положений.</w:t>
      </w:r>
    </w:p>
    <w:p w:rsidR="000435AB" w:rsidRPr="00C7592E" w:rsidRDefault="000435AB" w:rsidP="000435AB">
      <w:pPr>
        <w:shd w:val="clear" w:color="auto" w:fill="FFFFFF"/>
        <w:suppressAutoHyphens/>
        <w:spacing w:line="276" w:lineRule="auto"/>
        <w:ind w:left="5" w:right="10" w:firstLine="562"/>
        <w:jc w:val="both"/>
        <w:rPr>
          <w:spacing w:val="-1"/>
          <w:sz w:val="28"/>
          <w:szCs w:val="28"/>
        </w:rPr>
      </w:pPr>
      <w:r w:rsidRPr="00C7592E">
        <w:rPr>
          <w:spacing w:val="-1"/>
          <w:sz w:val="28"/>
          <w:szCs w:val="28"/>
        </w:rPr>
        <w:t>11.4. Недействительное положение должно быть заменено положением, допустимым в правовом отношении и близким по смыслу к заменённому.</w:t>
      </w:r>
      <w:r w:rsidRPr="00C7592E">
        <w:rPr>
          <w:b/>
          <w:bCs/>
          <w:sz w:val="28"/>
          <w:szCs w:val="28"/>
        </w:rPr>
        <w:t xml:space="preserve"> </w:t>
      </w:r>
    </w:p>
    <w:p w:rsidR="000435AB" w:rsidRDefault="000435AB" w:rsidP="004209CB">
      <w:pPr>
        <w:spacing w:line="276" w:lineRule="auto"/>
        <w:rPr>
          <w:sz w:val="28"/>
          <w:szCs w:val="28"/>
        </w:rPr>
      </w:pPr>
    </w:p>
    <w:sectPr w:rsidR="000435AB" w:rsidSect="00860CFA">
      <w:headerReference w:type="default" r:id="rId14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DA4" w:rsidRDefault="002D0DA4" w:rsidP="00C449EC">
      <w:r>
        <w:separator/>
      </w:r>
    </w:p>
  </w:endnote>
  <w:endnote w:type="continuationSeparator" w:id="1">
    <w:p w:rsidR="002D0DA4" w:rsidRDefault="002D0DA4" w:rsidP="00C4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5AB" w:rsidRDefault="000435AB" w:rsidP="0013703E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435AB" w:rsidRDefault="000435A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5AB" w:rsidRPr="00ED19CF" w:rsidRDefault="000435AB" w:rsidP="00ED19CF">
    <w:pPr>
      <w:pStyle w:val="af2"/>
      <w:framePr w:h="816" w:hRule="exact" w:wrap="around" w:vAnchor="text" w:hAnchor="margin" w:xAlign="center" w:y="133"/>
      <w:jc w:val="center"/>
      <w:rPr>
        <w:rStyle w:val="af6"/>
      </w:rPr>
    </w:pPr>
    <w:r w:rsidRPr="00ED19CF">
      <w:rPr>
        <w:rStyle w:val="af6"/>
      </w:rPr>
      <w:fldChar w:fldCharType="begin"/>
    </w:r>
    <w:r w:rsidRPr="00ED19CF">
      <w:rPr>
        <w:rStyle w:val="af6"/>
      </w:rPr>
      <w:instrText xml:space="preserve">PAGE  </w:instrText>
    </w:r>
    <w:r w:rsidRPr="00ED19CF">
      <w:rPr>
        <w:rStyle w:val="af6"/>
      </w:rPr>
      <w:fldChar w:fldCharType="separate"/>
    </w:r>
    <w:r w:rsidR="002D0DA4">
      <w:rPr>
        <w:rStyle w:val="af6"/>
        <w:noProof/>
      </w:rPr>
      <w:t>1</w:t>
    </w:r>
    <w:r w:rsidRPr="00ED19CF">
      <w:rPr>
        <w:rStyle w:val="af6"/>
      </w:rPr>
      <w:fldChar w:fldCharType="end"/>
    </w:r>
  </w:p>
  <w:p w:rsidR="000435AB" w:rsidRDefault="000435A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DA4" w:rsidRDefault="002D0DA4" w:rsidP="00C449EC">
      <w:r>
        <w:separator/>
      </w:r>
    </w:p>
  </w:footnote>
  <w:footnote w:type="continuationSeparator" w:id="1">
    <w:p w:rsidR="002D0DA4" w:rsidRDefault="002D0DA4" w:rsidP="00C44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CD" w:rsidRDefault="00D232C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581B"/>
    <w:multiLevelType w:val="multilevel"/>
    <w:tmpl w:val="67F2285C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3D7674"/>
    <w:multiLevelType w:val="hybridMultilevel"/>
    <w:tmpl w:val="B0AAE310"/>
    <w:lvl w:ilvl="0" w:tplc="13C604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16AB5"/>
    <w:rsid w:val="00000F56"/>
    <w:rsid w:val="00002F45"/>
    <w:rsid w:val="00003BD2"/>
    <w:rsid w:val="00005029"/>
    <w:rsid w:val="00005E26"/>
    <w:rsid w:val="00006508"/>
    <w:rsid w:val="00006B4E"/>
    <w:rsid w:val="000074C9"/>
    <w:rsid w:val="00010225"/>
    <w:rsid w:val="000105E5"/>
    <w:rsid w:val="000107BC"/>
    <w:rsid w:val="00010A1C"/>
    <w:rsid w:val="0001108A"/>
    <w:rsid w:val="00011807"/>
    <w:rsid w:val="00011FB2"/>
    <w:rsid w:val="00012E25"/>
    <w:rsid w:val="00014D0B"/>
    <w:rsid w:val="000163D7"/>
    <w:rsid w:val="0001722C"/>
    <w:rsid w:val="00017F8A"/>
    <w:rsid w:val="000204DD"/>
    <w:rsid w:val="00020DF5"/>
    <w:rsid w:val="00020FD0"/>
    <w:rsid w:val="00021004"/>
    <w:rsid w:val="000211A2"/>
    <w:rsid w:val="000213D7"/>
    <w:rsid w:val="000224C8"/>
    <w:rsid w:val="00023144"/>
    <w:rsid w:val="000236F0"/>
    <w:rsid w:val="00023B9A"/>
    <w:rsid w:val="00023E7D"/>
    <w:rsid w:val="00025D9A"/>
    <w:rsid w:val="0002653B"/>
    <w:rsid w:val="000277DF"/>
    <w:rsid w:val="0003202C"/>
    <w:rsid w:val="0003306A"/>
    <w:rsid w:val="0003344C"/>
    <w:rsid w:val="000334E6"/>
    <w:rsid w:val="00037993"/>
    <w:rsid w:val="00037C16"/>
    <w:rsid w:val="000417EB"/>
    <w:rsid w:val="000435AB"/>
    <w:rsid w:val="000435DC"/>
    <w:rsid w:val="0004399A"/>
    <w:rsid w:val="000449DE"/>
    <w:rsid w:val="00044F9F"/>
    <w:rsid w:val="0004556F"/>
    <w:rsid w:val="00045C27"/>
    <w:rsid w:val="00046C0D"/>
    <w:rsid w:val="00047573"/>
    <w:rsid w:val="00050E43"/>
    <w:rsid w:val="00052164"/>
    <w:rsid w:val="00052D84"/>
    <w:rsid w:val="00054342"/>
    <w:rsid w:val="00054DBF"/>
    <w:rsid w:val="00055049"/>
    <w:rsid w:val="000554B7"/>
    <w:rsid w:val="00055614"/>
    <w:rsid w:val="0005620F"/>
    <w:rsid w:val="00056B3C"/>
    <w:rsid w:val="00060A03"/>
    <w:rsid w:val="000615E0"/>
    <w:rsid w:val="0006291E"/>
    <w:rsid w:val="00063843"/>
    <w:rsid w:val="00064886"/>
    <w:rsid w:val="00067043"/>
    <w:rsid w:val="00067F6A"/>
    <w:rsid w:val="00071EC1"/>
    <w:rsid w:val="00072E88"/>
    <w:rsid w:val="00074128"/>
    <w:rsid w:val="00075BC9"/>
    <w:rsid w:val="000775A8"/>
    <w:rsid w:val="000806D5"/>
    <w:rsid w:val="0008140E"/>
    <w:rsid w:val="00082E29"/>
    <w:rsid w:val="000833D6"/>
    <w:rsid w:val="00083A91"/>
    <w:rsid w:val="00083D92"/>
    <w:rsid w:val="00084489"/>
    <w:rsid w:val="00085055"/>
    <w:rsid w:val="000853B4"/>
    <w:rsid w:val="00085A3E"/>
    <w:rsid w:val="0008621B"/>
    <w:rsid w:val="000870AE"/>
    <w:rsid w:val="00091291"/>
    <w:rsid w:val="0009163F"/>
    <w:rsid w:val="00091E96"/>
    <w:rsid w:val="00095A78"/>
    <w:rsid w:val="000961AB"/>
    <w:rsid w:val="00096748"/>
    <w:rsid w:val="00097F2F"/>
    <w:rsid w:val="000A0693"/>
    <w:rsid w:val="000A30D8"/>
    <w:rsid w:val="000A4F0E"/>
    <w:rsid w:val="000A527A"/>
    <w:rsid w:val="000A557D"/>
    <w:rsid w:val="000A5A74"/>
    <w:rsid w:val="000A727B"/>
    <w:rsid w:val="000A73E6"/>
    <w:rsid w:val="000B2B79"/>
    <w:rsid w:val="000B3930"/>
    <w:rsid w:val="000B3A69"/>
    <w:rsid w:val="000B4938"/>
    <w:rsid w:val="000B4FAD"/>
    <w:rsid w:val="000B7106"/>
    <w:rsid w:val="000C0802"/>
    <w:rsid w:val="000C0C68"/>
    <w:rsid w:val="000C1B9F"/>
    <w:rsid w:val="000C25CB"/>
    <w:rsid w:val="000C2CEE"/>
    <w:rsid w:val="000C3C12"/>
    <w:rsid w:val="000C5232"/>
    <w:rsid w:val="000D07A1"/>
    <w:rsid w:val="000D10C6"/>
    <w:rsid w:val="000D1548"/>
    <w:rsid w:val="000D2188"/>
    <w:rsid w:val="000D23A3"/>
    <w:rsid w:val="000D2A22"/>
    <w:rsid w:val="000D3879"/>
    <w:rsid w:val="000D5730"/>
    <w:rsid w:val="000D7087"/>
    <w:rsid w:val="000D778E"/>
    <w:rsid w:val="000E08FD"/>
    <w:rsid w:val="000E1F90"/>
    <w:rsid w:val="000E5811"/>
    <w:rsid w:val="000E7C4B"/>
    <w:rsid w:val="000F0236"/>
    <w:rsid w:val="000F09B8"/>
    <w:rsid w:val="000F0CAB"/>
    <w:rsid w:val="000F150B"/>
    <w:rsid w:val="000F2A90"/>
    <w:rsid w:val="000F2D14"/>
    <w:rsid w:val="000F38F6"/>
    <w:rsid w:val="000F4070"/>
    <w:rsid w:val="000F4D48"/>
    <w:rsid w:val="000F59CB"/>
    <w:rsid w:val="000F79F5"/>
    <w:rsid w:val="00101591"/>
    <w:rsid w:val="00101828"/>
    <w:rsid w:val="00101964"/>
    <w:rsid w:val="00102891"/>
    <w:rsid w:val="001042D8"/>
    <w:rsid w:val="001044E0"/>
    <w:rsid w:val="001044FA"/>
    <w:rsid w:val="00105468"/>
    <w:rsid w:val="00105676"/>
    <w:rsid w:val="00106951"/>
    <w:rsid w:val="00106E97"/>
    <w:rsid w:val="001074BD"/>
    <w:rsid w:val="00107DF8"/>
    <w:rsid w:val="0011298C"/>
    <w:rsid w:val="001135FB"/>
    <w:rsid w:val="001149DB"/>
    <w:rsid w:val="001168F0"/>
    <w:rsid w:val="00117644"/>
    <w:rsid w:val="00117945"/>
    <w:rsid w:val="00117D45"/>
    <w:rsid w:val="00120277"/>
    <w:rsid w:val="00121675"/>
    <w:rsid w:val="00122544"/>
    <w:rsid w:val="00122945"/>
    <w:rsid w:val="001241DD"/>
    <w:rsid w:val="00125497"/>
    <w:rsid w:val="00125780"/>
    <w:rsid w:val="001270F1"/>
    <w:rsid w:val="00131443"/>
    <w:rsid w:val="00131BAA"/>
    <w:rsid w:val="00131EC4"/>
    <w:rsid w:val="00132A33"/>
    <w:rsid w:val="00133146"/>
    <w:rsid w:val="00133694"/>
    <w:rsid w:val="00135B7F"/>
    <w:rsid w:val="0013688E"/>
    <w:rsid w:val="00136BE9"/>
    <w:rsid w:val="001370DD"/>
    <w:rsid w:val="00137C7C"/>
    <w:rsid w:val="00140C51"/>
    <w:rsid w:val="00140FE8"/>
    <w:rsid w:val="0014529D"/>
    <w:rsid w:val="001467C4"/>
    <w:rsid w:val="001467C8"/>
    <w:rsid w:val="00146A96"/>
    <w:rsid w:val="00146B7F"/>
    <w:rsid w:val="00147D95"/>
    <w:rsid w:val="00151ADD"/>
    <w:rsid w:val="0015259A"/>
    <w:rsid w:val="00152A12"/>
    <w:rsid w:val="00153CDB"/>
    <w:rsid w:val="00153D55"/>
    <w:rsid w:val="00156515"/>
    <w:rsid w:val="00156B19"/>
    <w:rsid w:val="00157A4A"/>
    <w:rsid w:val="00160D92"/>
    <w:rsid w:val="00161413"/>
    <w:rsid w:val="001620AF"/>
    <w:rsid w:val="00163E3F"/>
    <w:rsid w:val="00165670"/>
    <w:rsid w:val="00165758"/>
    <w:rsid w:val="00165A20"/>
    <w:rsid w:val="00166A03"/>
    <w:rsid w:val="00167730"/>
    <w:rsid w:val="00167FD5"/>
    <w:rsid w:val="00170CD9"/>
    <w:rsid w:val="001712D5"/>
    <w:rsid w:val="00171DF3"/>
    <w:rsid w:val="00172B6A"/>
    <w:rsid w:val="001734D8"/>
    <w:rsid w:val="00174170"/>
    <w:rsid w:val="00174D8C"/>
    <w:rsid w:val="00176411"/>
    <w:rsid w:val="00176A51"/>
    <w:rsid w:val="001772DC"/>
    <w:rsid w:val="00177F4E"/>
    <w:rsid w:val="001807BF"/>
    <w:rsid w:val="00181E64"/>
    <w:rsid w:val="001835E4"/>
    <w:rsid w:val="00184A95"/>
    <w:rsid w:val="00185B31"/>
    <w:rsid w:val="00186770"/>
    <w:rsid w:val="00186C6E"/>
    <w:rsid w:val="00186EC3"/>
    <w:rsid w:val="00186F81"/>
    <w:rsid w:val="00187A80"/>
    <w:rsid w:val="00190FD1"/>
    <w:rsid w:val="001932CB"/>
    <w:rsid w:val="0019578C"/>
    <w:rsid w:val="001958FE"/>
    <w:rsid w:val="0019592B"/>
    <w:rsid w:val="001959C5"/>
    <w:rsid w:val="00195D61"/>
    <w:rsid w:val="001966FB"/>
    <w:rsid w:val="001977C5"/>
    <w:rsid w:val="001A096F"/>
    <w:rsid w:val="001A1E57"/>
    <w:rsid w:val="001A2403"/>
    <w:rsid w:val="001A30F4"/>
    <w:rsid w:val="001A3E99"/>
    <w:rsid w:val="001A434E"/>
    <w:rsid w:val="001A48BF"/>
    <w:rsid w:val="001A5A7F"/>
    <w:rsid w:val="001A5DFC"/>
    <w:rsid w:val="001A5EA6"/>
    <w:rsid w:val="001A6C9D"/>
    <w:rsid w:val="001A7DCB"/>
    <w:rsid w:val="001B2BBD"/>
    <w:rsid w:val="001B3A14"/>
    <w:rsid w:val="001B3BF3"/>
    <w:rsid w:val="001B4244"/>
    <w:rsid w:val="001B665A"/>
    <w:rsid w:val="001B73AD"/>
    <w:rsid w:val="001B77E4"/>
    <w:rsid w:val="001C06F7"/>
    <w:rsid w:val="001C11C1"/>
    <w:rsid w:val="001C2659"/>
    <w:rsid w:val="001C2D5D"/>
    <w:rsid w:val="001C32FD"/>
    <w:rsid w:val="001C5089"/>
    <w:rsid w:val="001D1DB0"/>
    <w:rsid w:val="001D2556"/>
    <w:rsid w:val="001D3102"/>
    <w:rsid w:val="001D31AC"/>
    <w:rsid w:val="001D536B"/>
    <w:rsid w:val="001D5B35"/>
    <w:rsid w:val="001E0872"/>
    <w:rsid w:val="001E2B6D"/>
    <w:rsid w:val="001E3629"/>
    <w:rsid w:val="001E46E5"/>
    <w:rsid w:val="001E7B0C"/>
    <w:rsid w:val="001F0452"/>
    <w:rsid w:val="001F09F0"/>
    <w:rsid w:val="001F0D09"/>
    <w:rsid w:val="001F295F"/>
    <w:rsid w:val="001F2D3E"/>
    <w:rsid w:val="001F5268"/>
    <w:rsid w:val="001F5312"/>
    <w:rsid w:val="001F67B7"/>
    <w:rsid w:val="001F6979"/>
    <w:rsid w:val="001F6EC7"/>
    <w:rsid w:val="001F7254"/>
    <w:rsid w:val="0020132D"/>
    <w:rsid w:val="00201BC2"/>
    <w:rsid w:val="00202409"/>
    <w:rsid w:val="00202840"/>
    <w:rsid w:val="0020317D"/>
    <w:rsid w:val="0020331A"/>
    <w:rsid w:val="0020384D"/>
    <w:rsid w:val="002045C4"/>
    <w:rsid w:val="0020533D"/>
    <w:rsid w:val="00205661"/>
    <w:rsid w:val="0020644F"/>
    <w:rsid w:val="00206A15"/>
    <w:rsid w:val="00206BC1"/>
    <w:rsid w:val="00206D32"/>
    <w:rsid w:val="00207727"/>
    <w:rsid w:val="00207C5E"/>
    <w:rsid w:val="00210E9D"/>
    <w:rsid w:val="002114E2"/>
    <w:rsid w:val="002126B0"/>
    <w:rsid w:val="0021437C"/>
    <w:rsid w:val="00217E44"/>
    <w:rsid w:val="00217ED6"/>
    <w:rsid w:val="00220BF5"/>
    <w:rsid w:val="00221B79"/>
    <w:rsid w:val="0022310B"/>
    <w:rsid w:val="00223382"/>
    <w:rsid w:val="0023104E"/>
    <w:rsid w:val="00232882"/>
    <w:rsid w:val="0023381C"/>
    <w:rsid w:val="002342B7"/>
    <w:rsid w:val="00235B5F"/>
    <w:rsid w:val="00237AAA"/>
    <w:rsid w:val="0024069A"/>
    <w:rsid w:val="00242043"/>
    <w:rsid w:val="00242CBD"/>
    <w:rsid w:val="00247040"/>
    <w:rsid w:val="00250544"/>
    <w:rsid w:val="0025253A"/>
    <w:rsid w:val="0025458B"/>
    <w:rsid w:val="00254A17"/>
    <w:rsid w:val="002565FB"/>
    <w:rsid w:val="0025746D"/>
    <w:rsid w:val="002604B1"/>
    <w:rsid w:val="00260984"/>
    <w:rsid w:val="002618D0"/>
    <w:rsid w:val="002632F9"/>
    <w:rsid w:val="00263ED3"/>
    <w:rsid w:val="002644DF"/>
    <w:rsid w:val="00265605"/>
    <w:rsid w:val="002660CD"/>
    <w:rsid w:val="00266113"/>
    <w:rsid w:val="00267C17"/>
    <w:rsid w:val="00267E20"/>
    <w:rsid w:val="00270183"/>
    <w:rsid w:val="00271714"/>
    <w:rsid w:val="0027193C"/>
    <w:rsid w:val="00271C2A"/>
    <w:rsid w:val="00272599"/>
    <w:rsid w:val="0027479D"/>
    <w:rsid w:val="00277C97"/>
    <w:rsid w:val="00277EDD"/>
    <w:rsid w:val="00284ACA"/>
    <w:rsid w:val="0028507E"/>
    <w:rsid w:val="002875C9"/>
    <w:rsid w:val="00290135"/>
    <w:rsid w:val="002915DE"/>
    <w:rsid w:val="0029182B"/>
    <w:rsid w:val="002933D2"/>
    <w:rsid w:val="00293C16"/>
    <w:rsid w:val="00294150"/>
    <w:rsid w:val="00294A83"/>
    <w:rsid w:val="0029637A"/>
    <w:rsid w:val="0029775D"/>
    <w:rsid w:val="002A1316"/>
    <w:rsid w:val="002A1D3A"/>
    <w:rsid w:val="002A205F"/>
    <w:rsid w:val="002A2D0E"/>
    <w:rsid w:val="002A41CD"/>
    <w:rsid w:val="002A49D9"/>
    <w:rsid w:val="002A69C3"/>
    <w:rsid w:val="002B14EB"/>
    <w:rsid w:val="002B2E7E"/>
    <w:rsid w:val="002B3018"/>
    <w:rsid w:val="002B378A"/>
    <w:rsid w:val="002B629F"/>
    <w:rsid w:val="002B6CF3"/>
    <w:rsid w:val="002B6E59"/>
    <w:rsid w:val="002B6F0D"/>
    <w:rsid w:val="002B74BB"/>
    <w:rsid w:val="002B79F1"/>
    <w:rsid w:val="002C111A"/>
    <w:rsid w:val="002C1CA7"/>
    <w:rsid w:val="002C5892"/>
    <w:rsid w:val="002D0503"/>
    <w:rsid w:val="002D0DA4"/>
    <w:rsid w:val="002D3FD7"/>
    <w:rsid w:val="002D4766"/>
    <w:rsid w:val="002D52D3"/>
    <w:rsid w:val="002E0040"/>
    <w:rsid w:val="002E0446"/>
    <w:rsid w:val="002E08E4"/>
    <w:rsid w:val="002E282F"/>
    <w:rsid w:val="002E2ABB"/>
    <w:rsid w:val="002E4750"/>
    <w:rsid w:val="002E4F2A"/>
    <w:rsid w:val="002F0030"/>
    <w:rsid w:val="002F1320"/>
    <w:rsid w:val="002F2078"/>
    <w:rsid w:val="002F5A68"/>
    <w:rsid w:val="002F7185"/>
    <w:rsid w:val="00307BCA"/>
    <w:rsid w:val="00307D2F"/>
    <w:rsid w:val="00310E85"/>
    <w:rsid w:val="0031145F"/>
    <w:rsid w:val="003117F9"/>
    <w:rsid w:val="00317EB2"/>
    <w:rsid w:val="00321F20"/>
    <w:rsid w:val="00322C26"/>
    <w:rsid w:val="00324854"/>
    <w:rsid w:val="003267EC"/>
    <w:rsid w:val="00327B09"/>
    <w:rsid w:val="00331BC2"/>
    <w:rsid w:val="003321BC"/>
    <w:rsid w:val="00332286"/>
    <w:rsid w:val="0033485E"/>
    <w:rsid w:val="00334D5F"/>
    <w:rsid w:val="0033514C"/>
    <w:rsid w:val="00336083"/>
    <w:rsid w:val="00340391"/>
    <w:rsid w:val="00340635"/>
    <w:rsid w:val="00340918"/>
    <w:rsid w:val="00340921"/>
    <w:rsid w:val="0034164D"/>
    <w:rsid w:val="003422E7"/>
    <w:rsid w:val="00342C05"/>
    <w:rsid w:val="003439CB"/>
    <w:rsid w:val="00344AD3"/>
    <w:rsid w:val="00346267"/>
    <w:rsid w:val="00347175"/>
    <w:rsid w:val="00352A6B"/>
    <w:rsid w:val="00352C59"/>
    <w:rsid w:val="00354F1E"/>
    <w:rsid w:val="00356FFB"/>
    <w:rsid w:val="00357F4D"/>
    <w:rsid w:val="003608DF"/>
    <w:rsid w:val="00361959"/>
    <w:rsid w:val="00364261"/>
    <w:rsid w:val="00364ADB"/>
    <w:rsid w:val="0036587A"/>
    <w:rsid w:val="00365C24"/>
    <w:rsid w:val="00367901"/>
    <w:rsid w:val="00370DF6"/>
    <w:rsid w:val="003716C9"/>
    <w:rsid w:val="00373063"/>
    <w:rsid w:val="003735C3"/>
    <w:rsid w:val="00373EEF"/>
    <w:rsid w:val="0037524F"/>
    <w:rsid w:val="00375457"/>
    <w:rsid w:val="00381AAB"/>
    <w:rsid w:val="00382EF2"/>
    <w:rsid w:val="0038338F"/>
    <w:rsid w:val="00387048"/>
    <w:rsid w:val="00387515"/>
    <w:rsid w:val="00387623"/>
    <w:rsid w:val="00387DA7"/>
    <w:rsid w:val="00390C39"/>
    <w:rsid w:val="00390C86"/>
    <w:rsid w:val="0039206C"/>
    <w:rsid w:val="00392A76"/>
    <w:rsid w:val="003933EE"/>
    <w:rsid w:val="00393647"/>
    <w:rsid w:val="00393A13"/>
    <w:rsid w:val="00393CEA"/>
    <w:rsid w:val="00394606"/>
    <w:rsid w:val="0039477B"/>
    <w:rsid w:val="00395E66"/>
    <w:rsid w:val="00396153"/>
    <w:rsid w:val="00397927"/>
    <w:rsid w:val="003A1BF7"/>
    <w:rsid w:val="003A22BA"/>
    <w:rsid w:val="003A43CF"/>
    <w:rsid w:val="003A5743"/>
    <w:rsid w:val="003A584C"/>
    <w:rsid w:val="003A5EAF"/>
    <w:rsid w:val="003A681B"/>
    <w:rsid w:val="003B33F6"/>
    <w:rsid w:val="003B4816"/>
    <w:rsid w:val="003B52F9"/>
    <w:rsid w:val="003B6105"/>
    <w:rsid w:val="003B763B"/>
    <w:rsid w:val="003C043C"/>
    <w:rsid w:val="003C056B"/>
    <w:rsid w:val="003C0EF9"/>
    <w:rsid w:val="003C3870"/>
    <w:rsid w:val="003C4022"/>
    <w:rsid w:val="003C4399"/>
    <w:rsid w:val="003C5BA4"/>
    <w:rsid w:val="003C5E0E"/>
    <w:rsid w:val="003C6B39"/>
    <w:rsid w:val="003C769A"/>
    <w:rsid w:val="003C779F"/>
    <w:rsid w:val="003C77E0"/>
    <w:rsid w:val="003D1C35"/>
    <w:rsid w:val="003D1D56"/>
    <w:rsid w:val="003D30A1"/>
    <w:rsid w:val="003D3D55"/>
    <w:rsid w:val="003D4EBF"/>
    <w:rsid w:val="003D63EB"/>
    <w:rsid w:val="003D645F"/>
    <w:rsid w:val="003D68FF"/>
    <w:rsid w:val="003D7B9A"/>
    <w:rsid w:val="003E04A1"/>
    <w:rsid w:val="003E2097"/>
    <w:rsid w:val="003E3D96"/>
    <w:rsid w:val="003E4289"/>
    <w:rsid w:val="003E57E5"/>
    <w:rsid w:val="003E5805"/>
    <w:rsid w:val="003E5AAD"/>
    <w:rsid w:val="003E69AD"/>
    <w:rsid w:val="003F07A2"/>
    <w:rsid w:val="003F3F8C"/>
    <w:rsid w:val="003F4F5B"/>
    <w:rsid w:val="00400E17"/>
    <w:rsid w:val="00402A01"/>
    <w:rsid w:val="00404C3C"/>
    <w:rsid w:val="00404F2E"/>
    <w:rsid w:val="004055EC"/>
    <w:rsid w:val="00405783"/>
    <w:rsid w:val="00410991"/>
    <w:rsid w:val="00411000"/>
    <w:rsid w:val="00411971"/>
    <w:rsid w:val="0041388C"/>
    <w:rsid w:val="00415735"/>
    <w:rsid w:val="00415D4F"/>
    <w:rsid w:val="0041642D"/>
    <w:rsid w:val="00420562"/>
    <w:rsid w:val="004209CB"/>
    <w:rsid w:val="00421836"/>
    <w:rsid w:val="00422807"/>
    <w:rsid w:val="00423E00"/>
    <w:rsid w:val="00424A01"/>
    <w:rsid w:val="00425039"/>
    <w:rsid w:val="004251BE"/>
    <w:rsid w:val="00426403"/>
    <w:rsid w:val="00426743"/>
    <w:rsid w:val="00426CCE"/>
    <w:rsid w:val="00427CC6"/>
    <w:rsid w:val="00430303"/>
    <w:rsid w:val="00431F2A"/>
    <w:rsid w:val="00432090"/>
    <w:rsid w:val="004322E5"/>
    <w:rsid w:val="0043287F"/>
    <w:rsid w:val="0043492F"/>
    <w:rsid w:val="00435117"/>
    <w:rsid w:val="0043557E"/>
    <w:rsid w:val="00436C4C"/>
    <w:rsid w:val="00440E18"/>
    <w:rsid w:val="00440E2E"/>
    <w:rsid w:val="00441683"/>
    <w:rsid w:val="004417EA"/>
    <w:rsid w:val="00441A82"/>
    <w:rsid w:val="00442307"/>
    <w:rsid w:val="004425ED"/>
    <w:rsid w:val="004446E8"/>
    <w:rsid w:val="00445379"/>
    <w:rsid w:val="0044566B"/>
    <w:rsid w:val="00447782"/>
    <w:rsid w:val="00447C5A"/>
    <w:rsid w:val="00452C51"/>
    <w:rsid w:val="004532A5"/>
    <w:rsid w:val="004553AF"/>
    <w:rsid w:val="00457517"/>
    <w:rsid w:val="00462F5D"/>
    <w:rsid w:val="00465ABA"/>
    <w:rsid w:val="00465AD8"/>
    <w:rsid w:val="0047054F"/>
    <w:rsid w:val="004706B1"/>
    <w:rsid w:val="00470B82"/>
    <w:rsid w:val="00470F6E"/>
    <w:rsid w:val="004717E0"/>
    <w:rsid w:val="00471EBE"/>
    <w:rsid w:val="00472AAC"/>
    <w:rsid w:val="004739B4"/>
    <w:rsid w:val="00474C84"/>
    <w:rsid w:val="004761F4"/>
    <w:rsid w:val="00477549"/>
    <w:rsid w:val="004844DF"/>
    <w:rsid w:val="00485183"/>
    <w:rsid w:val="00485C12"/>
    <w:rsid w:val="0048612C"/>
    <w:rsid w:val="00486201"/>
    <w:rsid w:val="00487C40"/>
    <w:rsid w:val="004904CB"/>
    <w:rsid w:val="004927B2"/>
    <w:rsid w:val="00493118"/>
    <w:rsid w:val="004934DD"/>
    <w:rsid w:val="00494062"/>
    <w:rsid w:val="004951BC"/>
    <w:rsid w:val="0049637B"/>
    <w:rsid w:val="004971F3"/>
    <w:rsid w:val="00497A55"/>
    <w:rsid w:val="004A01F3"/>
    <w:rsid w:val="004A0242"/>
    <w:rsid w:val="004A035B"/>
    <w:rsid w:val="004A0926"/>
    <w:rsid w:val="004A1273"/>
    <w:rsid w:val="004A1AF1"/>
    <w:rsid w:val="004A3062"/>
    <w:rsid w:val="004A5C3F"/>
    <w:rsid w:val="004A5E5C"/>
    <w:rsid w:val="004A712A"/>
    <w:rsid w:val="004B0409"/>
    <w:rsid w:val="004B1300"/>
    <w:rsid w:val="004B1976"/>
    <w:rsid w:val="004B27B8"/>
    <w:rsid w:val="004B4E88"/>
    <w:rsid w:val="004B5506"/>
    <w:rsid w:val="004B7A7B"/>
    <w:rsid w:val="004B7F61"/>
    <w:rsid w:val="004C03C6"/>
    <w:rsid w:val="004C1CD1"/>
    <w:rsid w:val="004C3963"/>
    <w:rsid w:val="004C48C6"/>
    <w:rsid w:val="004C6376"/>
    <w:rsid w:val="004C67AB"/>
    <w:rsid w:val="004C7F69"/>
    <w:rsid w:val="004D03AE"/>
    <w:rsid w:val="004D234D"/>
    <w:rsid w:val="004D2392"/>
    <w:rsid w:val="004D2B92"/>
    <w:rsid w:val="004D5EBA"/>
    <w:rsid w:val="004D6D58"/>
    <w:rsid w:val="004D7716"/>
    <w:rsid w:val="004D787F"/>
    <w:rsid w:val="004E0C7D"/>
    <w:rsid w:val="004E1049"/>
    <w:rsid w:val="004E48F7"/>
    <w:rsid w:val="004E4C67"/>
    <w:rsid w:val="004E6403"/>
    <w:rsid w:val="004F0D43"/>
    <w:rsid w:val="004F1FC9"/>
    <w:rsid w:val="004F2BFD"/>
    <w:rsid w:val="004F3CFB"/>
    <w:rsid w:val="004F5140"/>
    <w:rsid w:val="004F727E"/>
    <w:rsid w:val="004F78D2"/>
    <w:rsid w:val="00500F10"/>
    <w:rsid w:val="0050387D"/>
    <w:rsid w:val="00503B93"/>
    <w:rsid w:val="00504DD1"/>
    <w:rsid w:val="005051ED"/>
    <w:rsid w:val="00513788"/>
    <w:rsid w:val="00516BC3"/>
    <w:rsid w:val="00516C5A"/>
    <w:rsid w:val="00520023"/>
    <w:rsid w:val="005225CF"/>
    <w:rsid w:val="00523440"/>
    <w:rsid w:val="00523884"/>
    <w:rsid w:val="00524796"/>
    <w:rsid w:val="00526EE8"/>
    <w:rsid w:val="00530147"/>
    <w:rsid w:val="00531B54"/>
    <w:rsid w:val="00532261"/>
    <w:rsid w:val="005322D4"/>
    <w:rsid w:val="00534A02"/>
    <w:rsid w:val="00534B5C"/>
    <w:rsid w:val="00535005"/>
    <w:rsid w:val="00535A31"/>
    <w:rsid w:val="005365D6"/>
    <w:rsid w:val="005367C2"/>
    <w:rsid w:val="00540580"/>
    <w:rsid w:val="0054119A"/>
    <w:rsid w:val="00545A76"/>
    <w:rsid w:val="00545CCF"/>
    <w:rsid w:val="00546F7E"/>
    <w:rsid w:val="00547994"/>
    <w:rsid w:val="005479E3"/>
    <w:rsid w:val="00552847"/>
    <w:rsid w:val="00552AE3"/>
    <w:rsid w:val="0055558F"/>
    <w:rsid w:val="00556D8A"/>
    <w:rsid w:val="0055700F"/>
    <w:rsid w:val="00557ED7"/>
    <w:rsid w:val="00563602"/>
    <w:rsid w:val="00563D17"/>
    <w:rsid w:val="00564762"/>
    <w:rsid w:val="0057097D"/>
    <w:rsid w:val="0057112B"/>
    <w:rsid w:val="005715F5"/>
    <w:rsid w:val="00572732"/>
    <w:rsid w:val="005777FA"/>
    <w:rsid w:val="00580245"/>
    <w:rsid w:val="0058047A"/>
    <w:rsid w:val="00581171"/>
    <w:rsid w:val="00582F28"/>
    <w:rsid w:val="00583888"/>
    <w:rsid w:val="00584EFB"/>
    <w:rsid w:val="00585624"/>
    <w:rsid w:val="00585BF9"/>
    <w:rsid w:val="00585CAD"/>
    <w:rsid w:val="005866BD"/>
    <w:rsid w:val="00590076"/>
    <w:rsid w:val="00594376"/>
    <w:rsid w:val="005972FE"/>
    <w:rsid w:val="00597FDA"/>
    <w:rsid w:val="005A0AA0"/>
    <w:rsid w:val="005A27F5"/>
    <w:rsid w:val="005A35A6"/>
    <w:rsid w:val="005A3C49"/>
    <w:rsid w:val="005A6104"/>
    <w:rsid w:val="005A6771"/>
    <w:rsid w:val="005A7681"/>
    <w:rsid w:val="005B0A26"/>
    <w:rsid w:val="005B0AE8"/>
    <w:rsid w:val="005B17FE"/>
    <w:rsid w:val="005B2CD1"/>
    <w:rsid w:val="005B3761"/>
    <w:rsid w:val="005B3830"/>
    <w:rsid w:val="005B3D4A"/>
    <w:rsid w:val="005B486D"/>
    <w:rsid w:val="005B4AA3"/>
    <w:rsid w:val="005B58A2"/>
    <w:rsid w:val="005C307A"/>
    <w:rsid w:val="005C506F"/>
    <w:rsid w:val="005D014A"/>
    <w:rsid w:val="005D3AB0"/>
    <w:rsid w:val="005D43FF"/>
    <w:rsid w:val="005D69ED"/>
    <w:rsid w:val="005E0FF7"/>
    <w:rsid w:val="005E16C5"/>
    <w:rsid w:val="005E6380"/>
    <w:rsid w:val="005E7743"/>
    <w:rsid w:val="005E7913"/>
    <w:rsid w:val="005F01A5"/>
    <w:rsid w:val="005F043D"/>
    <w:rsid w:val="005F0466"/>
    <w:rsid w:val="005F1D41"/>
    <w:rsid w:val="005F1E46"/>
    <w:rsid w:val="005F29AD"/>
    <w:rsid w:val="005F2ABC"/>
    <w:rsid w:val="005F30AE"/>
    <w:rsid w:val="005F426F"/>
    <w:rsid w:val="005F475D"/>
    <w:rsid w:val="005F4869"/>
    <w:rsid w:val="005F6613"/>
    <w:rsid w:val="005F6692"/>
    <w:rsid w:val="005F66E7"/>
    <w:rsid w:val="005F7107"/>
    <w:rsid w:val="005F72EF"/>
    <w:rsid w:val="00600294"/>
    <w:rsid w:val="00600E5F"/>
    <w:rsid w:val="006014F1"/>
    <w:rsid w:val="006035C0"/>
    <w:rsid w:val="00603E0B"/>
    <w:rsid w:val="00606CD9"/>
    <w:rsid w:val="006104BE"/>
    <w:rsid w:val="006128A1"/>
    <w:rsid w:val="00614577"/>
    <w:rsid w:val="006145B4"/>
    <w:rsid w:val="006175D0"/>
    <w:rsid w:val="006237C7"/>
    <w:rsid w:val="006238B4"/>
    <w:rsid w:val="00624C14"/>
    <w:rsid w:val="006252B5"/>
    <w:rsid w:val="00625485"/>
    <w:rsid w:val="006264C1"/>
    <w:rsid w:val="0062689C"/>
    <w:rsid w:val="00626A67"/>
    <w:rsid w:val="00627811"/>
    <w:rsid w:val="006315E0"/>
    <w:rsid w:val="00633DF7"/>
    <w:rsid w:val="006352B8"/>
    <w:rsid w:val="0063777C"/>
    <w:rsid w:val="00642BE2"/>
    <w:rsid w:val="00643367"/>
    <w:rsid w:val="00643B68"/>
    <w:rsid w:val="006443E8"/>
    <w:rsid w:val="00647CDD"/>
    <w:rsid w:val="00647DF2"/>
    <w:rsid w:val="00651958"/>
    <w:rsid w:val="00655273"/>
    <w:rsid w:val="0065576F"/>
    <w:rsid w:val="00655BFF"/>
    <w:rsid w:val="00656291"/>
    <w:rsid w:val="006564C7"/>
    <w:rsid w:val="00656738"/>
    <w:rsid w:val="00657691"/>
    <w:rsid w:val="006600EF"/>
    <w:rsid w:val="0066204C"/>
    <w:rsid w:val="00662303"/>
    <w:rsid w:val="00664639"/>
    <w:rsid w:val="0066566A"/>
    <w:rsid w:val="00666B6F"/>
    <w:rsid w:val="006676BE"/>
    <w:rsid w:val="0067161E"/>
    <w:rsid w:val="00672AAE"/>
    <w:rsid w:val="006732DE"/>
    <w:rsid w:val="006744D1"/>
    <w:rsid w:val="00676C6A"/>
    <w:rsid w:val="00680F26"/>
    <w:rsid w:val="006812F5"/>
    <w:rsid w:val="00682E38"/>
    <w:rsid w:val="006843C8"/>
    <w:rsid w:val="00685170"/>
    <w:rsid w:val="00686A02"/>
    <w:rsid w:val="00686C86"/>
    <w:rsid w:val="00687018"/>
    <w:rsid w:val="006879AA"/>
    <w:rsid w:val="0069067D"/>
    <w:rsid w:val="00692CF1"/>
    <w:rsid w:val="00694414"/>
    <w:rsid w:val="006961DF"/>
    <w:rsid w:val="006965E2"/>
    <w:rsid w:val="00697D12"/>
    <w:rsid w:val="006A0B6B"/>
    <w:rsid w:val="006A1A82"/>
    <w:rsid w:val="006A26E1"/>
    <w:rsid w:val="006A2E29"/>
    <w:rsid w:val="006A754F"/>
    <w:rsid w:val="006B0CD0"/>
    <w:rsid w:val="006B1D07"/>
    <w:rsid w:val="006B224A"/>
    <w:rsid w:val="006B265D"/>
    <w:rsid w:val="006B267F"/>
    <w:rsid w:val="006B296F"/>
    <w:rsid w:val="006B3E20"/>
    <w:rsid w:val="006B6646"/>
    <w:rsid w:val="006B66FC"/>
    <w:rsid w:val="006B6CD0"/>
    <w:rsid w:val="006C2943"/>
    <w:rsid w:val="006C2AFD"/>
    <w:rsid w:val="006C2D9D"/>
    <w:rsid w:val="006C32D0"/>
    <w:rsid w:val="006C40CA"/>
    <w:rsid w:val="006C6DA6"/>
    <w:rsid w:val="006C7FBC"/>
    <w:rsid w:val="006D2C19"/>
    <w:rsid w:val="006D35D0"/>
    <w:rsid w:val="006D4B6A"/>
    <w:rsid w:val="006D6D24"/>
    <w:rsid w:val="006E175B"/>
    <w:rsid w:val="006E39F3"/>
    <w:rsid w:val="006E5203"/>
    <w:rsid w:val="006E5238"/>
    <w:rsid w:val="006E54C0"/>
    <w:rsid w:val="006E697B"/>
    <w:rsid w:val="006E6B08"/>
    <w:rsid w:val="006E6DAB"/>
    <w:rsid w:val="006F049A"/>
    <w:rsid w:val="006F05F0"/>
    <w:rsid w:val="006F2FBC"/>
    <w:rsid w:val="006F344E"/>
    <w:rsid w:val="006F40BF"/>
    <w:rsid w:val="006F5CA7"/>
    <w:rsid w:val="006F7146"/>
    <w:rsid w:val="006F7489"/>
    <w:rsid w:val="006F75B1"/>
    <w:rsid w:val="006F7D6D"/>
    <w:rsid w:val="00700A3D"/>
    <w:rsid w:val="00701B01"/>
    <w:rsid w:val="00704E6A"/>
    <w:rsid w:val="00706084"/>
    <w:rsid w:val="00707083"/>
    <w:rsid w:val="00711795"/>
    <w:rsid w:val="0071285A"/>
    <w:rsid w:val="00713418"/>
    <w:rsid w:val="00713535"/>
    <w:rsid w:val="00714288"/>
    <w:rsid w:val="00715801"/>
    <w:rsid w:val="00717BA9"/>
    <w:rsid w:val="00720E5E"/>
    <w:rsid w:val="007211FA"/>
    <w:rsid w:val="0072155A"/>
    <w:rsid w:val="00721B47"/>
    <w:rsid w:val="00721D0A"/>
    <w:rsid w:val="007221DD"/>
    <w:rsid w:val="00722787"/>
    <w:rsid w:val="00723098"/>
    <w:rsid w:val="007242CD"/>
    <w:rsid w:val="0072431C"/>
    <w:rsid w:val="007255BC"/>
    <w:rsid w:val="00725AB9"/>
    <w:rsid w:val="00725EB1"/>
    <w:rsid w:val="00732D09"/>
    <w:rsid w:val="007333E8"/>
    <w:rsid w:val="007339E6"/>
    <w:rsid w:val="0073549C"/>
    <w:rsid w:val="0073618D"/>
    <w:rsid w:val="0073715C"/>
    <w:rsid w:val="00740ADC"/>
    <w:rsid w:val="00741E8C"/>
    <w:rsid w:val="00743B3D"/>
    <w:rsid w:val="00743C89"/>
    <w:rsid w:val="00743DBD"/>
    <w:rsid w:val="00744651"/>
    <w:rsid w:val="00745C61"/>
    <w:rsid w:val="0075189B"/>
    <w:rsid w:val="00751C6D"/>
    <w:rsid w:val="0075247A"/>
    <w:rsid w:val="007525F3"/>
    <w:rsid w:val="0075356B"/>
    <w:rsid w:val="0075379F"/>
    <w:rsid w:val="007539A8"/>
    <w:rsid w:val="00754DD8"/>
    <w:rsid w:val="007558AC"/>
    <w:rsid w:val="0075612E"/>
    <w:rsid w:val="007573A3"/>
    <w:rsid w:val="00757A63"/>
    <w:rsid w:val="00757C56"/>
    <w:rsid w:val="0076021D"/>
    <w:rsid w:val="00760573"/>
    <w:rsid w:val="0076126F"/>
    <w:rsid w:val="0076291F"/>
    <w:rsid w:val="00762CB3"/>
    <w:rsid w:val="007633D1"/>
    <w:rsid w:val="007635A9"/>
    <w:rsid w:val="0076504F"/>
    <w:rsid w:val="00767A0E"/>
    <w:rsid w:val="00767F79"/>
    <w:rsid w:val="00771ABC"/>
    <w:rsid w:val="00772065"/>
    <w:rsid w:val="007729BB"/>
    <w:rsid w:val="00772E06"/>
    <w:rsid w:val="00775B95"/>
    <w:rsid w:val="007762B5"/>
    <w:rsid w:val="00776EA7"/>
    <w:rsid w:val="00780211"/>
    <w:rsid w:val="00780ADD"/>
    <w:rsid w:val="007811BA"/>
    <w:rsid w:val="00783ECE"/>
    <w:rsid w:val="0078603C"/>
    <w:rsid w:val="0078741A"/>
    <w:rsid w:val="00791789"/>
    <w:rsid w:val="00794DD0"/>
    <w:rsid w:val="00797022"/>
    <w:rsid w:val="007977CC"/>
    <w:rsid w:val="007A096E"/>
    <w:rsid w:val="007A1A12"/>
    <w:rsid w:val="007A2414"/>
    <w:rsid w:val="007A2983"/>
    <w:rsid w:val="007A4F0C"/>
    <w:rsid w:val="007A5CA2"/>
    <w:rsid w:val="007A5E0B"/>
    <w:rsid w:val="007A66A7"/>
    <w:rsid w:val="007A6ABE"/>
    <w:rsid w:val="007B1CB9"/>
    <w:rsid w:val="007B22C3"/>
    <w:rsid w:val="007B2938"/>
    <w:rsid w:val="007B3EBA"/>
    <w:rsid w:val="007B75DD"/>
    <w:rsid w:val="007C113E"/>
    <w:rsid w:val="007C1FB9"/>
    <w:rsid w:val="007C220C"/>
    <w:rsid w:val="007C2B2E"/>
    <w:rsid w:val="007C37F2"/>
    <w:rsid w:val="007C45D6"/>
    <w:rsid w:val="007C4A8C"/>
    <w:rsid w:val="007C51E2"/>
    <w:rsid w:val="007C7F92"/>
    <w:rsid w:val="007D0589"/>
    <w:rsid w:val="007D1911"/>
    <w:rsid w:val="007D2C09"/>
    <w:rsid w:val="007D2C79"/>
    <w:rsid w:val="007D4131"/>
    <w:rsid w:val="007D51A7"/>
    <w:rsid w:val="007D6043"/>
    <w:rsid w:val="007E0628"/>
    <w:rsid w:val="007E0C5B"/>
    <w:rsid w:val="007E1CA5"/>
    <w:rsid w:val="007E23FF"/>
    <w:rsid w:val="007E54B7"/>
    <w:rsid w:val="007F0AD0"/>
    <w:rsid w:val="007F0B03"/>
    <w:rsid w:val="007F276B"/>
    <w:rsid w:val="007F3197"/>
    <w:rsid w:val="007F42FA"/>
    <w:rsid w:val="007F69F7"/>
    <w:rsid w:val="007F72B6"/>
    <w:rsid w:val="008001EF"/>
    <w:rsid w:val="008006E0"/>
    <w:rsid w:val="00800CB8"/>
    <w:rsid w:val="00802002"/>
    <w:rsid w:val="008031AB"/>
    <w:rsid w:val="008046BC"/>
    <w:rsid w:val="00804AA7"/>
    <w:rsid w:val="00804F68"/>
    <w:rsid w:val="00805E1A"/>
    <w:rsid w:val="00807872"/>
    <w:rsid w:val="00807BCD"/>
    <w:rsid w:val="00807D7D"/>
    <w:rsid w:val="008104D2"/>
    <w:rsid w:val="00811593"/>
    <w:rsid w:val="00811BE1"/>
    <w:rsid w:val="00812679"/>
    <w:rsid w:val="00814377"/>
    <w:rsid w:val="008173C3"/>
    <w:rsid w:val="0082256B"/>
    <w:rsid w:val="0082348D"/>
    <w:rsid w:val="008248F7"/>
    <w:rsid w:val="0082609E"/>
    <w:rsid w:val="00835848"/>
    <w:rsid w:val="00836415"/>
    <w:rsid w:val="0084316A"/>
    <w:rsid w:val="00843930"/>
    <w:rsid w:val="00847B7D"/>
    <w:rsid w:val="008513B1"/>
    <w:rsid w:val="00851AE7"/>
    <w:rsid w:val="0085233B"/>
    <w:rsid w:val="008523BE"/>
    <w:rsid w:val="00853AB0"/>
    <w:rsid w:val="00853DCA"/>
    <w:rsid w:val="008547AB"/>
    <w:rsid w:val="00855770"/>
    <w:rsid w:val="00855D0F"/>
    <w:rsid w:val="00856919"/>
    <w:rsid w:val="00860CFA"/>
    <w:rsid w:val="0086321C"/>
    <w:rsid w:val="008646E9"/>
    <w:rsid w:val="00867B0E"/>
    <w:rsid w:val="00867B6E"/>
    <w:rsid w:val="00867FA0"/>
    <w:rsid w:val="00870123"/>
    <w:rsid w:val="00871D7A"/>
    <w:rsid w:val="00876C72"/>
    <w:rsid w:val="0088115D"/>
    <w:rsid w:val="00881631"/>
    <w:rsid w:val="00882119"/>
    <w:rsid w:val="0088227B"/>
    <w:rsid w:val="00882EC8"/>
    <w:rsid w:val="00884B67"/>
    <w:rsid w:val="00890656"/>
    <w:rsid w:val="00890F31"/>
    <w:rsid w:val="0089215E"/>
    <w:rsid w:val="00892D73"/>
    <w:rsid w:val="00894FDF"/>
    <w:rsid w:val="008973BD"/>
    <w:rsid w:val="00897D25"/>
    <w:rsid w:val="008A059C"/>
    <w:rsid w:val="008A11E6"/>
    <w:rsid w:val="008A140B"/>
    <w:rsid w:val="008A1B05"/>
    <w:rsid w:val="008A3375"/>
    <w:rsid w:val="008A5CA7"/>
    <w:rsid w:val="008A6B3B"/>
    <w:rsid w:val="008A6FAB"/>
    <w:rsid w:val="008B006B"/>
    <w:rsid w:val="008B0186"/>
    <w:rsid w:val="008B1D98"/>
    <w:rsid w:val="008B2180"/>
    <w:rsid w:val="008B48FE"/>
    <w:rsid w:val="008B5F68"/>
    <w:rsid w:val="008B6D44"/>
    <w:rsid w:val="008B74D8"/>
    <w:rsid w:val="008C02A7"/>
    <w:rsid w:val="008C07F2"/>
    <w:rsid w:val="008C09DE"/>
    <w:rsid w:val="008C1ADA"/>
    <w:rsid w:val="008C1E89"/>
    <w:rsid w:val="008C2298"/>
    <w:rsid w:val="008C35F7"/>
    <w:rsid w:val="008C3926"/>
    <w:rsid w:val="008C68CC"/>
    <w:rsid w:val="008C6AE4"/>
    <w:rsid w:val="008C77C4"/>
    <w:rsid w:val="008C7D21"/>
    <w:rsid w:val="008D08E8"/>
    <w:rsid w:val="008D3B9F"/>
    <w:rsid w:val="008D3F56"/>
    <w:rsid w:val="008D4ABF"/>
    <w:rsid w:val="008D6CC2"/>
    <w:rsid w:val="008D7B32"/>
    <w:rsid w:val="008E0FD8"/>
    <w:rsid w:val="008E1CAC"/>
    <w:rsid w:val="008E289F"/>
    <w:rsid w:val="008E2E20"/>
    <w:rsid w:val="008E6F3D"/>
    <w:rsid w:val="008F0336"/>
    <w:rsid w:val="008F06B8"/>
    <w:rsid w:val="008F1F27"/>
    <w:rsid w:val="008F216F"/>
    <w:rsid w:val="008F6198"/>
    <w:rsid w:val="008F64E7"/>
    <w:rsid w:val="008F6F27"/>
    <w:rsid w:val="008F762B"/>
    <w:rsid w:val="00900CA8"/>
    <w:rsid w:val="00900E2D"/>
    <w:rsid w:val="00901A66"/>
    <w:rsid w:val="00902490"/>
    <w:rsid w:val="00904296"/>
    <w:rsid w:val="009062CE"/>
    <w:rsid w:val="009108D8"/>
    <w:rsid w:val="009109C7"/>
    <w:rsid w:val="009122DC"/>
    <w:rsid w:val="0091230E"/>
    <w:rsid w:val="00914936"/>
    <w:rsid w:val="0091573A"/>
    <w:rsid w:val="0091584B"/>
    <w:rsid w:val="009158FF"/>
    <w:rsid w:val="009159D4"/>
    <w:rsid w:val="00915FE9"/>
    <w:rsid w:val="009160D6"/>
    <w:rsid w:val="00916323"/>
    <w:rsid w:val="00920BAE"/>
    <w:rsid w:val="0092239F"/>
    <w:rsid w:val="0092389C"/>
    <w:rsid w:val="00924752"/>
    <w:rsid w:val="00925DF0"/>
    <w:rsid w:val="0093164A"/>
    <w:rsid w:val="00931FE4"/>
    <w:rsid w:val="00932A22"/>
    <w:rsid w:val="0093373D"/>
    <w:rsid w:val="00935FAE"/>
    <w:rsid w:val="00936FE2"/>
    <w:rsid w:val="00937B28"/>
    <w:rsid w:val="00937CE3"/>
    <w:rsid w:val="0094134F"/>
    <w:rsid w:val="00941DC0"/>
    <w:rsid w:val="009421DF"/>
    <w:rsid w:val="00942F69"/>
    <w:rsid w:val="00943310"/>
    <w:rsid w:val="009442B9"/>
    <w:rsid w:val="0094481D"/>
    <w:rsid w:val="009452BE"/>
    <w:rsid w:val="00945C24"/>
    <w:rsid w:val="00945F79"/>
    <w:rsid w:val="00950ED4"/>
    <w:rsid w:val="00951043"/>
    <w:rsid w:val="00953ECA"/>
    <w:rsid w:val="00955992"/>
    <w:rsid w:val="00956088"/>
    <w:rsid w:val="00956116"/>
    <w:rsid w:val="00956315"/>
    <w:rsid w:val="009571BB"/>
    <w:rsid w:val="009608D0"/>
    <w:rsid w:val="009614BF"/>
    <w:rsid w:val="00962503"/>
    <w:rsid w:val="00964E1C"/>
    <w:rsid w:val="00965317"/>
    <w:rsid w:val="009666C2"/>
    <w:rsid w:val="00966951"/>
    <w:rsid w:val="00966A94"/>
    <w:rsid w:val="00971356"/>
    <w:rsid w:val="00971A04"/>
    <w:rsid w:val="00974B51"/>
    <w:rsid w:val="00977E21"/>
    <w:rsid w:val="0098107C"/>
    <w:rsid w:val="0098173D"/>
    <w:rsid w:val="00981F70"/>
    <w:rsid w:val="00981FB6"/>
    <w:rsid w:val="00983191"/>
    <w:rsid w:val="00984EAA"/>
    <w:rsid w:val="0098692E"/>
    <w:rsid w:val="00986E0E"/>
    <w:rsid w:val="009871F1"/>
    <w:rsid w:val="00987DF2"/>
    <w:rsid w:val="00987EDE"/>
    <w:rsid w:val="00990CE3"/>
    <w:rsid w:val="009924ED"/>
    <w:rsid w:val="009937B8"/>
    <w:rsid w:val="00994BA8"/>
    <w:rsid w:val="00994D0C"/>
    <w:rsid w:val="00996AD7"/>
    <w:rsid w:val="009A11E7"/>
    <w:rsid w:val="009A2554"/>
    <w:rsid w:val="009A29CC"/>
    <w:rsid w:val="009A321A"/>
    <w:rsid w:val="009A410A"/>
    <w:rsid w:val="009A58A5"/>
    <w:rsid w:val="009A6DAE"/>
    <w:rsid w:val="009B1563"/>
    <w:rsid w:val="009B2C52"/>
    <w:rsid w:val="009B3FC3"/>
    <w:rsid w:val="009B52B0"/>
    <w:rsid w:val="009B592A"/>
    <w:rsid w:val="009B6A4C"/>
    <w:rsid w:val="009B6BDB"/>
    <w:rsid w:val="009B7280"/>
    <w:rsid w:val="009B7D0D"/>
    <w:rsid w:val="009C00E1"/>
    <w:rsid w:val="009C1B85"/>
    <w:rsid w:val="009C284A"/>
    <w:rsid w:val="009C3F33"/>
    <w:rsid w:val="009C43D9"/>
    <w:rsid w:val="009C5247"/>
    <w:rsid w:val="009C7AA9"/>
    <w:rsid w:val="009D042A"/>
    <w:rsid w:val="009D1A41"/>
    <w:rsid w:val="009D3D59"/>
    <w:rsid w:val="009E1147"/>
    <w:rsid w:val="009E1410"/>
    <w:rsid w:val="009E3707"/>
    <w:rsid w:val="009E57AB"/>
    <w:rsid w:val="009E5E58"/>
    <w:rsid w:val="009E6135"/>
    <w:rsid w:val="009E6427"/>
    <w:rsid w:val="009F037F"/>
    <w:rsid w:val="009F2050"/>
    <w:rsid w:val="009F36DD"/>
    <w:rsid w:val="009F4CE5"/>
    <w:rsid w:val="009F530B"/>
    <w:rsid w:val="009F62EE"/>
    <w:rsid w:val="009F6442"/>
    <w:rsid w:val="00A024B0"/>
    <w:rsid w:val="00A02A13"/>
    <w:rsid w:val="00A03429"/>
    <w:rsid w:val="00A0468B"/>
    <w:rsid w:val="00A048F0"/>
    <w:rsid w:val="00A04928"/>
    <w:rsid w:val="00A07FAD"/>
    <w:rsid w:val="00A1031D"/>
    <w:rsid w:val="00A105EF"/>
    <w:rsid w:val="00A14945"/>
    <w:rsid w:val="00A15A57"/>
    <w:rsid w:val="00A15B6E"/>
    <w:rsid w:val="00A15BD7"/>
    <w:rsid w:val="00A1773D"/>
    <w:rsid w:val="00A218D0"/>
    <w:rsid w:val="00A229D8"/>
    <w:rsid w:val="00A2309E"/>
    <w:rsid w:val="00A23D89"/>
    <w:rsid w:val="00A23EF2"/>
    <w:rsid w:val="00A23F89"/>
    <w:rsid w:val="00A24AC1"/>
    <w:rsid w:val="00A25040"/>
    <w:rsid w:val="00A26655"/>
    <w:rsid w:val="00A30671"/>
    <w:rsid w:val="00A31D7A"/>
    <w:rsid w:val="00A34F07"/>
    <w:rsid w:val="00A356D6"/>
    <w:rsid w:val="00A36DE6"/>
    <w:rsid w:val="00A36E7E"/>
    <w:rsid w:val="00A37D0B"/>
    <w:rsid w:val="00A40844"/>
    <w:rsid w:val="00A40BEE"/>
    <w:rsid w:val="00A412C8"/>
    <w:rsid w:val="00A4136C"/>
    <w:rsid w:val="00A41ABF"/>
    <w:rsid w:val="00A4347C"/>
    <w:rsid w:val="00A513F2"/>
    <w:rsid w:val="00A516CF"/>
    <w:rsid w:val="00A519FD"/>
    <w:rsid w:val="00A526EA"/>
    <w:rsid w:val="00A53918"/>
    <w:rsid w:val="00A53B3F"/>
    <w:rsid w:val="00A53E99"/>
    <w:rsid w:val="00A541D2"/>
    <w:rsid w:val="00A55010"/>
    <w:rsid w:val="00A55975"/>
    <w:rsid w:val="00A56DEE"/>
    <w:rsid w:val="00A57BCA"/>
    <w:rsid w:val="00A60A45"/>
    <w:rsid w:val="00A63449"/>
    <w:rsid w:val="00A64356"/>
    <w:rsid w:val="00A6556C"/>
    <w:rsid w:val="00A65832"/>
    <w:rsid w:val="00A668A2"/>
    <w:rsid w:val="00A668A6"/>
    <w:rsid w:val="00A67FAE"/>
    <w:rsid w:val="00A702B9"/>
    <w:rsid w:val="00A733A3"/>
    <w:rsid w:val="00A74ADB"/>
    <w:rsid w:val="00A74F15"/>
    <w:rsid w:val="00A77AA4"/>
    <w:rsid w:val="00A800D6"/>
    <w:rsid w:val="00A80B50"/>
    <w:rsid w:val="00A813E5"/>
    <w:rsid w:val="00A8326C"/>
    <w:rsid w:val="00A85E6C"/>
    <w:rsid w:val="00A8668C"/>
    <w:rsid w:val="00A86D7C"/>
    <w:rsid w:val="00A87C40"/>
    <w:rsid w:val="00A87EAF"/>
    <w:rsid w:val="00A906AA"/>
    <w:rsid w:val="00A90986"/>
    <w:rsid w:val="00A9311B"/>
    <w:rsid w:val="00A93890"/>
    <w:rsid w:val="00A941C3"/>
    <w:rsid w:val="00A945E1"/>
    <w:rsid w:val="00A94995"/>
    <w:rsid w:val="00A950DC"/>
    <w:rsid w:val="00AA06CD"/>
    <w:rsid w:val="00AA09CA"/>
    <w:rsid w:val="00AA0C79"/>
    <w:rsid w:val="00AA1765"/>
    <w:rsid w:val="00AA192B"/>
    <w:rsid w:val="00AA448B"/>
    <w:rsid w:val="00AA731A"/>
    <w:rsid w:val="00AA73C8"/>
    <w:rsid w:val="00AB102E"/>
    <w:rsid w:val="00AB36F0"/>
    <w:rsid w:val="00AB39CD"/>
    <w:rsid w:val="00AB3A29"/>
    <w:rsid w:val="00AB4FA0"/>
    <w:rsid w:val="00AB4FB8"/>
    <w:rsid w:val="00AB606E"/>
    <w:rsid w:val="00AB68B1"/>
    <w:rsid w:val="00AB6D0E"/>
    <w:rsid w:val="00AB70A8"/>
    <w:rsid w:val="00AC0FFA"/>
    <w:rsid w:val="00AC1553"/>
    <w:rsid w:val="00AC2049"/>
    <w:rsid w:val="00AC3E2A"/>
    <w:rsid w:val="00AC423D"/>
    <w:rsid w:val="00AC437C"/>
    <w:rsid w:val="00AC687D"/>
    <w:rsid w:val="00AC7B63"/>
    <w:rsid w:val="00AC7DA3"/>
    <w:rsid w:val="00AD03EE"/>
    <w:rsid w:val="00AD093D"/>
    <w:rsid w:val="00AD1073"/>
    <w:rsid w:val="00AD16BC"/>
    <w:rsid w:val="00AD37F2"/>
    <w:rsid w:val="00AD479A"/>
    <w:rsid w:val="00AE04E3"/>
    <w:rsid w:val="00AE3933"/>
    <w:rsid w:val="00AE4D07"/>
    <w:rsid w:val="00AE6508"/>
    <w:rsid w:val="00AE768A"/>
    <w:rsid w:val="00AE7885"/>
    <w:rsid w:val="00AF04DB"/>
    <w:rsid w:val="00AF0622"/>
    <w:rsid w:val="00AF0DC7"/>
    <w:rsid w:val="00AF0EA0"/>
    <w:rsid w:val="00AF14CC"/>
    <w:rsid w:val="00AF1E13"/>
    <w:rsid w:val="00AF208E"/>
    <w:rsid w:val="00AF28B8"/>
    <w:rsid w:val="00AF3F71"/>
    <w:rsid w:val="00AF56CA"/>
    <w:rsid w:val="00AF64FA"/>
    <w:rsid w:val="00B04B04"/>
    <w:rsid w:val="00B05045"/>
    <w:rsid w:val="00B06200"/>
    <w:rsid w:val="00B06E42"/>
    <w:rsid w:val="00B119AE"/>
    <w:rsid w:val="00B12DB9"/>
    <w:rsid w:val="00B13D08"/>
    <w:rsid w:val="00B13D3F"/>
    <w:rsid w:val="00B14297"/>
    <w:rsid w:val="00B153C7"/>
    <w:rsid w:val="00B1714A"/>
    <w:rsid w:val="00B172ED"/>
    <w:rsid w:val="00B17D4C"/>
    <w:rsid w:val="00B17DD1"/>
    <w:rsid w:val="00B207CC"/>
    <w:rsid w:val="00B2150F"/>
    <w:rsid w:val="00B23D31"/>
    <w:rsid w:val="00B23DBC"/>
    <w:rsid w:val="00B2424F"/>
    <w:rsid w:val="00B24362"/>
    <w:rsid w:val="00B307EB"/>
    <w:rsid w:val="00B3210B"/>
    <w:rsid w:val="00B33605"/>
    <w:rsid w:val="00B34B68"/>
    <w:rsid w:val="00B36453"/>
    <w:rsid w:val="00B37302"/>
    <w:rsid w:val="00B401A3"/>
    <w:rsid w:val="00B4087C"/>
    <w:rsid w:val="00B40985"/>
    <w:rsid w:val="00B417E1"/>
    <w:rsid w:val="00B41B17"/>
    <w:rsid w:val="00B420A7"/>
    <w:rsid w:val="00B421B8"/>
    <w:rsid w:val="00B460E0"/>
    <w:rsid w:val="00B4632E"/>
    <w:rsid w:val="00B4678F"/>
    <w:rsid w:val="00B46ED3"/>
    <w:rsid w:val="00B47142"/>
    <w:rsid w:val="00B477CB"/>
    <w:rsid w:val="00B51596"/>
    <w:rsid w:val="00B51FB3"/>
    <w:rsid w:val="00B52E30"/>
    <w:rsid w:val="00B53307"/>
    <w:rsid w:val="00B53E56"/>
    <w:rsid w:val="00B621E3"/>
    <w:rsid w:val="00B629BF"/>
    <w:rsid w:val="00B6491E"/>
    <w:rsid w:val="00B64E46"/>
    <w:rsid w:val="00B65D88"/>
    <w:rsid w:val="00B66948"/>
    <w:rsid w:val="00B66ED0"/>
    <w:rsid w:val="00B74A1C"/>
    <w:rsid w:val="00B769AF"/>
    <w:rsid w:val="00B777B6"/>
    <w:rsid w:val="00B81E7F"/>
    <w:rsid w:val="00B823CC"/>
    <w:rsid w:val="00B8332F"/>
    <w:rsid w:val="00B834F1"/>
    <w:rsid w:val="00B8350F"/>
    <w:rsid w:val="00B85629"/>
    <w:rsid w:val="00B87810"/>
    <w:rsid w:val="00B87AA1"/>
    <w:rsid w:val="00B87EC6"/>
    <w:rsid w:val="00B92C69"/>
    <w:rsid w:val="00B93B54"/>
    <w:rsid w:val="00B9485A"/>
    <w:rsid w:val="00B95290"/>
    <w:rsid w:val="00B9606F"/>
    <w:rsid w:val="00B96230"/>
    <w:rsid w:val="00B96286"/>
    <w:rsid w:val="00BA0966"/>
    <w:rsid w:val="00BA289C"/>
    <w:rsid w:val="00BA47FE"/>
    <w:rsid w:val="00BA541C"/>
    <w:rsid w:val="00BA6284"/>
    <w:rsid w:val="00BA663A"/>
    <w:rsid w:val="00BA78A3"/>
    <w:rsid w:val="00BB1CA4"/>
    <w:rsid w:val="00BB2D47"/>
    <w:rsid w:val="00BB3052"/>
    <w:rsid w:val="00BB3616"/>
    <w:rsid w:val="00BB3814"/>
    <w:rsid w:val="00BB496B"/>
    <w:rsid w:val="00BB4CE1"/>
    <w:rsid w:val="00BB5659"/>
    <w:rsid w:val="00BB629A"/>
    <w:rsid w:val="00BB68AF"/>
    <w:rsid w:val="00BC150B"/>
    <w:rsid w:val="00BC4B74"/>
    <w:rsid w:val="00BC6833"/>
    <w:rsid w:val="00BC6ABC"/>
    <w:rsid w:val="00BD1976"/>
    <w:rsid w:val="00BD3393"/>
    <w:rsid w:val="00BD3A1A"/>
    <w:rsid w:val="00BD3C00"/>
    <w:rsid w:val="00BD46E4"/>
    <w:rsid w:val="00BD4B92"/>
    <w:rsid w:val="00BD5381"/>
    <w:rsid w:val="00BD622B"/>
    <w:rsid w:val="00BD7BE5"/>
    <w:rsid w:val="00BE05EC"/>
    <w:rsid w:val="00BE0BDF"/>
    <w:rsid w:val="00BE2255"/>
    <w:rsid w:val="00BE2D3E"/>
    <w:rsid w:val="00BE312C"/>
    <w:rsid w:val="00BE3D32"/>
    <w:rsid w:val="00BE3FA2"/>
    <w:rsid w:val="00BE4251"/>
    <w:rsid w:val="00BE45FF"/>
    <w:rsid w:val="00BE4F72"/>
    <w:rsid w:val="00BE6598"/>
    <w:rsid w:val="00BF147D"/>
    <w:rsid w:val="00BF16EE"/>
    <w:rsid w:val="00BF2415"/>
    <w:rsid w:val="00BF26B0"/>
    <w:rsid w:val="00BF410F"/>
    <w:rsid w:val="00BF4F8E"/>
    <w:rsid w:val="00C00414"/>
    <w:rsid w:val="00C018B0"/>
    <w:rsid w:val="00C021DE"/>
    <w:rsid w:val="00C103FB"/>
    <w:rsid w:val="00C10619"/>
    <w:rsid w:val="00C11150"/>
    <w:rsid w:val="00C13483"/>
    <w:rsid w:val="00C13555"/>
    <w:rsid w:val="00C140E0"/>
    <w:rsid w:val="00C1426A"/>
    <w:rsid w:val="00C15F95"/>
    <w:rsid w:val="00C16955"/>
    <w:rsid w:val="00C16AB5"/>
    <w:rsid w:val="00C223F6"/>
    <w:rsid w:val="00C231CD"/>
    <w:rsid w:val="00C231FE"/>
    <w:rsid w:val="00C23792"/>
    <w:rsid w:val="00C23CC7"/>
    <w:rsid w:val="00C23E93"/>
    <w:rsid w:val="00C24C38"/>
    <w:rsid w:val="00C2715B"/>
    <w:rsid w:val="00C301F4"/>
    <w:rsid w:val="00C324DB"/>
    <w:rsid w:val="00C33AFB"/>
    <w:rsid w:val="00C34860"/>
    <w:rsid w:val="00C3521B"/>
    <w:rsid w:val="00C35525"/>
    <w:rsid w:val="00C36BE6"/>
    <w:rsid w:val="00C37D69"/>
    <w:rsid w:val="00C43A6D"/>
    <w:rsid w:val="00C442C0"/>
    <w:rsid w:val="00C449EC"/>
    <w:rsid w:val="00C44C6B"/>
    <w:rsid w:val="00C45298"/>
    <w:rsid w:val="00C56B8B"/>
    <w:rsid w:val="00C61B7B"/>
    <w:rsid w:val="00C61C86"/>
    <w:rsid w:val="00C62628"/>
    <w:rsid w:val="00C6391F"/>
    <w:rsid w:val="00C641AF"/>
    <w:rsid w:val="00C64F2B"/>
    <w:rsid w:val="00C64FEF"/>
    <w:rsid w:val="00C65726"/>
    <w:rsid w:val="00C65FB1"/>
    <w:rsid w:val="00C6762B"/>
    <w:rsid w:val="00C677F3"/>
    <w:rsid w:val="00C67810"/>
    <w:rsid w:val="00C67C73"/>
    <w:rsid w:val="00C71C16"/>
    <w:rsid w:val="00C71DE7"/>
    <w:rsid w:val="00C74289"/>
    <w:rsid w:val="00C74C65"/>
    <w:rsid w:val="00C76372"/>
    <w:rsid w:val="00C775E2"/>
    <w:rsid w:val="00C77B15"/>
    <w:rsid w:val="00C77E08"/>
    <w:rsid w:val="00C8046B"/>
    <w:rsid w:val="00C808C0"/>
    <w:rsid w:val="00C82442"/>
    <w:rsid w:val="00C8429C"/>
    <w:rsid w:val="00C84737"/>
    <w:rsid w:val="00C85D0C"/>
    <w:rsid w:val="00C8647B"/>
    <w:rsid w:val="00C86511"/>
    <w:rsid w:val="00C873B3"/>
    <w:rsid w:val="00C87B16"/>
    <w:rsid w:val="00C90C44"/>
    <w:rsid w:val="00C92666"/>
    <w:rsid w:val="00C92C0F"/>
    <w:rsid w:val="00C92C49"/>
    <w:rsid w:val="00C96508"/>
    <w:rsid w:val="00C97229"/>
    <w:rsid w:val="00CA1BDB"/>
    <w:rsid w:val="00CA2959"/>
    <w:rsid w:val="00CA3F1C"/>
    <w:rsid w:val="00CA417A"/>
    <w:rsid w:val="00CA66C7"/>
    <w:rsid w:val="00CA6A1E"/>
    <w:rsid w:val="00CA7F9E"/>
    <w:rsid w:val="00CB2125"/>
    <w:rsid w:val="00CB31CB"/>
    <w:rsid w:val="00CB36B6"/>
    <w:rsid w:val="00CC0177"/>
    <w:rsid w:val="00CC0EDD"/>
    <w:rsid w:val="00CC1C68"/>
    <w:rsid w:val="00CC3F56"/>
    <w:rsid w:val="00CC556F"/>
    <w:rsid w:val="00CC586C"/>
    <w:rsid w:val="00CC65BC"/>
    <w:rsid w:val="00CD0F85"/>
    <w:rsid w:val="00CD2288"/>
    <w:rsid w:val="00CD28DB"/>
    <w:rsid w:val="00CD365F"/>
    <w:rsid w:val="00CD47BD"/>
    <w:rsid w:val="00CD6000"/>
    <w:rsid w:val="00CD689E"/>
    <w:rsid w:val="00CD73CE"/>
    <w:rsid w:val="00CD7443"/>
    <w:rsid w:val="00CD7703"/>
    <w:rsid w:val="00CE0005"/>
    <w:rsid w:val="00CE27E7"/>
    <w:rsid w:val="00CE300C"/>
    <w:rsid w:val="00CE361E"/>
    <w:rsid w:val="00CE3958"/>
    <w:rsid w:val="00CE4A8B"/>
    <w:rsid w:val="00CE52ED"/>
    <w:rsid w:val="00CE6C8B"/>
    <w:rsid w:val="00CF03DA"/>
    <w:rsid w:val="00CF12E4"/>
    <w:rsid w:val="00CF1563"/>
    <w:rsid w:val="00CF3D5D"/>
    <w:rsid w:val="00CF5046"/>
    <w:rsid w:val="00CF58CB"/>
    <w:rsid w:val="00CF6356"/>
    <w:rsid w:val="00CF66D5"/>
    <w:rsid w:val="00CF67B5"/>
    <w:rsid w:val="00CF688A"/>
    <w:rsid w:val="00CF6D39"/>
    <w:rsid w:val="00CF70E1"/>
    <w:rsid w:val="00CF7454"/>
    <w:rsid w:val="00CF7AC7"/>
    <w:rsid w:val="00CF7CE8"/>
    <w:rsid w:val="00D03AAF"/>
    <w:rsid w:val="00D04CED"/>
    <w:rsid w:val="00D06D7F"/>
    <w:rsid w:val="00D07D57"/>
    <w:rsid w:val="00D112CF"/>
    <w:rsid w:val="00D11E4B"/>
    <w:rsid w:val="00D120F3"/>
    <w:rsid w:val="00D12546"/>
    <w:rsid w:val="00D12AA9"/>
    <w:rsid w:val="00D14D30"/>
    <w:rsid w:val="00D16E99"/>
    <w:rsid w:val="00D17C8F"/>
    <w:rsid w:val="00D20132"/>
    <w:rsid w:val="00D20EEF"/>
    <w:rsid w:val="00D21780"/>
    <w:rsid w:val="00D21ADF"/>
    <w:rsid w:val="00D223FC"/>
    <w:rsid w:val="00D229F9"/>
    <w:rsid w:val="00D232CD"/>
    <w:rsid w:val="00D23618"/>
    <w:rsid w:val="00D2383C"/>
    <w:rsid w:val="00D24C43"/>
    <w:rsid w:val="00D25E0F"/>
    <w:rsid w:val="00D26954"/>
    <w:rsid w:val="00D270B4"/>
    <w:rsid w:val="00D270DA"/>
    <w:rsid w:val="00D27387"/>
    <w:rsid w:val="00D30C26"/>
    <w:rsid w:val="00D33F44"/>
    <w:rsid w:val="00D353F7"/>
    <w:rsid w:val="00D40203"/>
    <w:rsid w:val="00D40273"/>
    <w:rsid w:val="00D40B62"/>
    <w:rsid w:val="00D45939"/>
    <w:rsid w:val="00D47728"/>
    <w:rsid w:val="00D52427"/>
    <w:rsid w:val="00D52AED"/>
    <w:rsid w:val="00D53E81"/>
    <w:rsid w:val="00D54214"/>
    <w:rsid w:val="00D54B3F"/>
    <w:rsid w:val="00D55455"/>
    <w:rsid w:val="00D55C20"/>
    <w:rsid w:val="00D6027D"/>
    <w:rsid w:val="00D6064A"/>
    <w:rsid w:val="00D6396C"/>
    <w:rsid w:val="00D63F7C"/>
    <w:rsid w:val="00D64474"/>
    <w:rsid w:val="00D6495A"/>
    <w:rsid w:val="00D67B48"/>
    <w:rsid w:val="00D70481"/>
    <w:rsid w:val="00D71A15"/>
    <w:rsid w:val="00D721AD"/>
    <w:rsid w:val="00D7268D"/>
    <w:rsid w:val="00D729B9"/>
    <w:rsid w:val="00D72D19"/>
    <w:rsid w:val="00D740E8"/>
    <w:rsid w:val="00D747A3"/>
    <w:rsid w:val="00D74CD8"/>
    <w:rsid w:val="00D75968"/>
    <w:rsid w:val="00D765FA"/>
    <w:rsid w:val="00D824CF"/>
    <w:rsid w:val="00D82DCC"/>
    <w:rsid w:val="00D8460E"/>
    <w:rsid w:val="00D8773A"/>
    <w:rsid w:val="00D87E3A"/>
    <w:rsid w:val="00D9002F"/>
    <w:rsid w:val="00D91375"/>
    <w:rsid w:val="00D91C40"/>
    <w:rsid w:val="00D93932"/>
    <w:rsid w:val="00D947CB"/>
    <w:rsid w:val="00D94A01"/>
    <w:rsid w:val="00D964CF"/>
    <w:rsid w:val="00D9658E"/>
    <w:rsid w:val="00D968EA"/>
    <w:rsid w:val="00DA133A"/>
    <w:rsid w:val="00DA2F0E"/>
    <w:rsid w:val="00DA2FB1"/>
    <w:rsid w:val="00DA3C8B"/>
    <w:rsid w:val="00DA42A0"/>
    <w:rsid w:val="00DA5387"/>
    <w:rsid w:val="00DA653E"/>
    <w:rsid w:val="00DA66E4"/>
    <w:rsid w:val="00DA7203"/>
    <w:rsid w:val="00DA73A8"/>
    <w:rsid w:val="00DA7BF9"/>
    <w:rsid w:val="00DB0927"/>
    <w:rsid w:val="00DB1D51"/>
    <w:rsid w:val="00DB1EDC"/>
    <w:rsid w:val="00DB3074"/>
    <w:rsid w:val="00DB504B"/>
    <w:rsid w:val="00DB7883"/>
    <w:rsid w:val="00DC2AC6"/>
    <w:rsid w:val="00DC415C"/>
    <w:rsid w:val="00DC4D22"/>
    <w:rsid w:val="00DC67D7"/>
    <w:rsid w:val="00DC76D2"/>
    <w:rsid w:val="00DC77ED"/>
    <w:rsid w:val="00DD1CEB"/>
    <w:rsid w:val="00DD27CF"/>
    <w:rsid w:val="00DD5611"/>
    <w:rsid w:val="00DD6AA4"/>
    <w:rsid w:val="00DD7F3E"/>
    <w:rsid w:val="00DE1784"/>
    <w:rsid w:val="00DE1B3A"/>
    <w:rsid w:val="00DE1CE3"/>
    <w:rsid w:val="00DE2D3D"/>
    <w:rsid w:val="00DE325B"/>
    <w:rsid w:val="00DE3606"/>
    <w:rsid w:val="00DE37CE"/>
    <w:rsid w:val="00DE3A56"/>
    <w:rsid w:val="00DE3B80"/>
    <w:rsid w:val="00DE61D5"/>
    <w:rsid w:val="00DE61EA"/>
    <w:rsid w:val="00DE7079"/>
    <w:rsid w:val="00DF1A06"/>
    <w:rsid w:val="00DF3290"/>
    <w:rsid w:val="00DF6B0C"/>
    <w:rsid w:val="00E00DED"/>
    <w:rsid w:val="00E00F3B"/>
    <w:rsid w:val="00E015C9"/>
    <w:rsid w:val="00E02336"/>
    <w:rsid w:val="00E02A91"/>
    <w:rsid w:val="00E03C30"/>
    <w:rsid w:val="00E04560"/>
    <w:rsid w:val="00E050E3"/>
    <w:rsid w:val="00E05B7A"/>
    <w:rsid w:val="00E067D8"/>
    <w:rsid w:val="00E06DB6"/>
    <w:rsid w:val="00E0750A"/>
    <w:rsid w:val="00E07C85"/>
    <w:rsid w:val="00E11F4B"/>
    <w:rsid w:val="00E170A2"/>
    <w:rsid w:val="00E17863"/>
    <w:rsid w:val="00E17D7C"/>
    <w:rsid w:val="00E206C9"/>
    <w:rsid w:val="00E2230B"/>
    <w:rsid w:val="00E23833"/>
    <w:rsid w:val="00E239BD"/>
    <w:rsid w:val="00E23F4F"/>
    <w:rsid w:val="00E2474B"/>
    <w:rsid w:val="00E24CEC"/>
    <w:rsid w:val="00E2500F"/>
    <w:rsid w:val="00E25143"/>
    <w:rsid w:val="00E254E6"/>
    <w:rsid w:val="00E25646"/>
    <w:rsid w:val="00E256AD"/>
    <w:rsid w:val="00E3128F"/>
    <w:rsid w:val="00E32030"/>
    <w:rsid w:val="00E354A0"/>
    <w:rsid w:val="00E37225"/>
    <w:rsid w:val="00E37A94"/>
    <w:rsid w:val="00E41167"/>
    <w:rsid w:val="00E41911"/>
    <w:rsid w:val="00E4214C"/>
    <w:rsid w:val="00E42438"/>
    <w:rsid w:val="00E453A7"/>
    <w:rsid w:val="00E46292"/>
    <w:rsid w:val="00E46EAA"/>
    <w:rsid w:val="00E50A45"/>
    <w:rsid w:val="00E51ED1"/>
    <w:rsid w:val="00E54818"/>
    <w:rsid w:val="00E54C65"/>
    <w:rsid w:val="00E55188"/>
    <w:rsid w:val="00E56E1C"/>
    <w:rsid w:val="00E6030A"/>
    <w:rsid w:val="00E60753"/>
    <w:rsid w:val="00E609D6"/>
    <w:rsid w:val="00E612CC"/>
    <w:rsid w:val="00E61411"/>
    <w:rsid w:val="00E61EB1"/>
    <w:rsid w:val="00E62849"/>
    <w:rsid w:val="00E64F80"/>
    <w:rsid w:val="00E659D3"/>
    <w:rsid w:val="00E667F9"/>
    <w:rsid w:val="00E66DF4"/>
    <w:rsid w:val="00E67BE9"/>
    <w:rsid w:val="00E737E5"/>
    <w:rsid w:val="00E737EE"/>
    <w:rsid w:val="00E73A7F"/>
    <w:rsid w:val="00E73D60"/>
    <w:rsid w:val="00E748BB"/>
    <w:rsid w:val="00E74FE2"/>
    <w:rsid w:val="00E753D7"/>
    <w:rsid w:val="00E7727C"/>
    <w:rsid w:val="00E7763D"/>
    <w:rsid w:val="00E81AC9"/>
    <w:rsid w:val="00E82882"/>
    <w:rsid w:val="00E84181"/>
    <w:rsid w:val="00E87964"/>
    <w:rsid w:val="00E902C4"/>
    <w:rsid w:val="00E906CD"/>
    <w:rsid w:val="00E95103"/>
    <w:rsid w:val="00E95D89"/>
    <w:rsid w:val="00E97A51"/>
    <w:rsid w:val="00EA103A"/>
    <w:rsid w:val="00EA156F"/>
    <w:rsid w:val="00EA3064"/>
    <w:rsid w:val="00EA33B3"/>
    <w:rsid w:val="00EA408C"/>
    <w:rsid w:val="00EA4EC1"/>
    <w:rsid w:val="00EA6FBA"/>
    <w:rsid w:val="00EB04CE"/>
    <w:rsid w:val="00EB1202"/>
    <w:rsid w:val="00EB130D"/>
    <w:rsid w:val="00EB2D32"/>
    <w:rsid w:val="00EB3E0B"/>
    <w:rsid w:val="00EB3FA7"/>
    <w:rsid w:val="00EB5563"/>
    <w:rsid w:val="00EB6790"/>
    <w:rsid w:val="00EC20FA"/>
    <w:rsid w:val="00EC2B23"/>
    <w:rsid w:val="00EC3320"/>
    <w:rsid w:val="00EC34AE"/>
    <w:rsid w:val="00EC3586"/>
    <w:rsid w:val="00EC4358"/>
    <w:rsid w:val="00EC55F9"/>
    <w:rsid w:val="00EC740B"/>
    <w:rsid w:val="00EC78D8"/>
    <w:rsid w:val="00EC79B1"/>
    <w:rsid w:val="00EC7E82"/>
    <w:rsid w:val="00ED05AF"/>
    <w:rsid w:val="00ED1EE0"/>
    <w:rsid w:val="00ED282C"/>
    <w:rsid w:val="00ED2BAF"/>
    <w:rsid w:val="00ED3A90"/>
    <w:rsid w:val="00ED3D66"/>
    <w:rsid w:val="00ED6D5A"/>
    <w:rsid w:val="00ED7254"/>
    <w:rsid w:val="00EE022C"/>
    <w:rsid w:val="00EE059F"/>
    <w:rsid w:val="00EE06A1"/>
    <w:rsid w:val="00EE0964"/>
    <w:rsid w:val="00EE1528"/>
    <w:rsid w:val="00EE1F84"/>
    <w:rsid w:val="00EE254A"/>
    <w:rsid w:val="00EE4F8E"/>
    <w:rsid w:val="00EE5E6F"/>
    <w:rsid w:val="00EE6A7D"/>
    <w:rsid w:val="00EF0E0A"/>
    <w:rsid w:val="00EF5638"/>
    <w:rsid w:val="00EF5906"/>
    <w:rsid w:val="00EF5B28"/>
    <w:rsid w:val="00EF6837"/>
    <w:rsid w:val="00EF73B0"/>
    <w:rsid w:val="00F0126E"/>
    <w:rsid w:val="00F0215C"/>
    <w:rsid w:val="00F03FDA"/>
    <w:rsid w:val="00F05D78"/>
    <w:rsid w:val="00F060D2"/>
    <w:rsid w:val="00F112CA"/>
    <w:rsid w:val="00F11ACF"/>
    <w:rsid w:val="00F129A3"/>
    <w:rsid w:val="00F12BB3"/>
    <w:rsid w:val="00F1317B"/>
    <w:rsid w:val="00F133C7"/>
    <w:rsid w:val="00F13B4E"/>
    <w:rsid w:val="00F142C6"/>
    <w:rsid w:val="00F16739"/>
    <w:rsid w:val="00F16A6B"/>
    <w:rsid w:val="00F17F84"/>
    <w:rsid w:val="00F22AA6"/>
    <w:rsid w:val="00F23640"/>
    <w:rsid w:val="00F25D41"/>
    <w:rsid w:val="00F260F3"/>
    <w:rsid w:val="00F26F94"/>
    <w:rsid w:val="00F27697"/>
    <w:rsid w:val="00F277A4"/>
    <w:rsid w:val="00F30C13"/>
    <w:rsid w:val="00F30FFA"/>
    <w:rsid w:val="00F3222D"/>
    <w:rsid w:val="00F33174"/>
    <w:rsid w:val="00F337DC"/>
    <w:rsid w:val="00F34460"/>
    <w:rsid w:val="00F348F6"/>
    <w:rsid w:val="00F35522"/>
    <w:rsid w:val="00F3680B"/>
    <w:rsid w:val="00F36961"/>
    <w:rsid w:val="00F4354F"/>
    <w:rsid w:val="00F4370F"/>
    <w:rsid w:val="00F448D2"/>
    <w:rsid w:val="00F453F8"/>
    <w:rsid w:val="00F4673E"/>
    <w:rsid w:val="00F46AE4"/>
    <w:rsid w:val="00F5021E"/>
    <w:rsid w:val="00F50677"/>
    <w:rsid w:val="00F519BC"/>
    <w:rsid w:val="00F51BCF"/>
    <w:rsid w:val="00F51C23"/>
    <w:rsid w:val="00F52959"/>
    <w:rsid w:val="00F52B68"/>
    <w:rsid w:val="00F53980"/>
    <w:rsid w:val="00F569DD"/>
    <w:rsid w:val="00F56B15"/>
    <w:rsid w:val="00F574BA"/>
    <w:rsid w:val="00F60B34"/>
    <w:rsid w:val="00F6194F"/>
    <w:rsid w:val="00F61DEF"/>
    <w:rsid w:val="00F61FA4"/>
    <w:rsid w:val="00F6226B"/>
    <w:rsid w:val="00F62ECE"/>
    <w:rsid w:val="00F63945"/>
    <w:rsid w:val="00F67122"/>
    <w:rsid w:val="00F7082D"/>
    <w:rsid w:val="00F710FF"/>
    <w:rsid w:val="00F717E8"/>
    <w:rsid w:val="00F749E7"/>
    <w:rsid w:val="00F75CA3"/>
    <w:rsid w:val="00F75EBB"/>
    <w:rsid w:val="00F76BBC"/>
    <w:rsid w:val="00F773C5"/>
    <w:rsid w:val="00F8089F"/>
    <w:rsid w:val="00F80FE6"/>
    <w:rsid w:val="00F81A36"/>
    <w:rsid w:val="00F81B55"/>
    <w:rsid w:val="00F820BE"/>
    <w:rsid w:val="00F82B21"/>
    <w:rsid w:val="00F8448B"/>
    <w:rsid w:val="00F858F7"/>
    <w:rsid w:val="00F85DD2"/>
    <w:rsid w:val="00F8661D"/>
    <w:rsid w:val="00F86A33"/>
    <w:rsid w:val="00F87422"/>
    <w:rsid w:val="00F879DC"/>
    <w:rsid w:val="00F87FF5"/>
    <w:rsid w:val="00F922CC"/>
    <w:rsid w:val="00F92DA1"/>
    <w:rsid w:val="00F94704"/>
    <w:rsid w:val="00F95B44"/>
    <w:rsid w:val="00F95E6E"/>
    <w:rsid w:val="00F979E3"/>
    <w:rsid w:val="00FA0126"/>
    <w:rsid w:val="00FA4022"/>
    <w:rsid w:val="00FA5CEA"/>
    <w:rsid w:val="00FA61F7"/>
    <w:rsid w:val="00FA667B"/>
    <w:rsid w:val="00FA686D"/>
    <w:rsid w:val="00FA6EF0"/>
    <w:rsid w:val="00FA6F51"/>
    <w:rsid w:val="00FA765F"/>
    <w:rsid w:val="00FA7773"/>
    <w:rsid w:val="00FB078A"/>
    <w:rsid w:val="00FB248A"/>
    <w:rsid w:val="00FB2F41"/>
    <w:rsid w:val="00FB31AB"/>
    <w:rsid w:val="00FB384A"/>
    <w:rsid w:val="00FB3C95"/>
    <w:rsid w:val="00FB41BE"/>
    <w:rsid w:val="00FB6DAC"/>
    <w:rsid w:val="00FB6DCB"/>
    <w:rsid w:val="00FB6F0A"/>
    <w:rsid w:val="00FC0525"/>
    <w:rsid w:val="00FC0C45"/>
    <w:rsid w:val="00FC2656"/>
    <w:rsid w:val="00FC3C43"/>
    <w:rsid w:val="00FC4713"/>
    <w:rsid w:val="00FC7564"/>
    <w:rsid w:val="00FD2234"/>
    <w:rsid w:val="00FD3801"/>
    <w:rsid w:val="00FD4456"/>
    <w:rsid w:val="00FD5A8E"/>
    <w:rsid w:val="00FD6942"/>
    <w:rsid w:val="00FE09A4"/>
    <w:rsid w:val="00FE256C"/>
    <w:rsid w:val="00FE55CC"/>
    <w:rsid w:val="00FE5E86"/>
    <w:rsid w:val="00FE6CF5"/>
    <w:rsid w:val="00FE6F55"/>
    <w:rsid w:val="00FF07A5"/>
    <w:rsid w:val="00FF1452"/>
    <w:rsid w:val="00FF1CAE"/>
    <w:rsid w:val="00FF27F5"/>
    <w:rsid w:val="00FF3741"/>
    <w:rsid w:val="00FF52BC"/>
    <w:rsid w:val="00FF6CA6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16AB5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16A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16AB5"/>
    <w:pPr>
      <w:jc w:val="both"/>
    </w:pPr>
    <w:rPr>
      <w:szCs w:val="20"/>
    </w:rPr>
  </w:style>
  <w:style w:type="character" w:customStyle="1" w:styleId="a6">
    <w:name w:val="Основной текст Знак"/>
    <w:link w:val="a5"/>
    <w:rsid w:val="00C16A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C16AB5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rsid w:val="00C16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6D5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085A3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85A3E"/>
    <w:rPr>
      <w:rFonts w:ascii="Tahoma" w:eastAsia="Times New Roman" w:hAnsi="Tahoma" w:cs="Tahoma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1E3629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uiPriority w:val="11"/>
    <w:rsid w:val="001E3629"/>
    <w:rPr>
      <w:rFonts w:ascii="Cambria" w:eastAsia="Times New Roman" w:hAnsi="Cambria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204DD"/>
    <w:pPr>
      <w:ind w:left="720"/>
      <w:contextualSpacing/>
    </w:pPr>
  </w:style>
  <w:style w:type="character" w:styleId="ae">
    <w:name w:val="Hyperlink"/>
    <w:uiPriority w:val="99"/>
    <w:rsid w:val="003A5EAF"/>
    <w:rPr>
      <w:color w:val="0000FF"/>
      <w:u w:val="single"/>
    </w:rPr>
  </w:style>
  <w:style w:type="table" w:styleId="af">
    <w:name w:val="Table Grid"/>
    <w:basedOn w:val="a1"/>
    <w:uiPriority w:val="59"/>
    <w:rsid w:val="00EB55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C449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449EC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nhideWhenUsed/>
    <w:rsid w:val="00C449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C449E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54119A"/>
    <w:pPr>
      <w:jc w:val="center"/>
    </w:pPr>
    <w:rPr>
      <w:sz w:val="32"/>
      <w:szCs w:val="20"/>
    </w:rPr>
  </w:style>
  <w:style w:type="character" w:customStyle="1" w:styleId="af5">
    <w:name w:val="Название Знак"/>
    <w:basedOn w:val="a0"/>
    <w:link w:val="af4"/>
    <w:rsid w:val="0054119A"/>
    <w:rPr>
      <w:rFonts w:ascii="Times New Roman" w:eastAsia="Times New Roman" w:hAnsi="Times New Roman"/>
      <w:sz w:val="32"/>
    </w:rPr>
  </w:style>
  <w:style w:type="paragraph" w:customStyle="1" w:styleId="ConsPlusTitle">
    <w:name w:val="ConsPlusTitle"/>
    <w:uiPriority w:val="99"/>
    <w:rsid w:val="0054119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Абзац списка1"/>
    <w:basedOn w:val="a"/>
    <w:rsid w:val="00D55C20"/>
    <w:pPr>
      <w:ind w:left="720"/>
      <w:contextualSpacing/>
    </w:pPr>
    <w:rPr>
      <w:rFonts w:eastAsia="Calibri"/>
    </w:rPr>
  </w:style>
  <w:style w:type="character" w:styleId="af6">
    <w:name w:val="page number"/>
    <w:basedOn w:val="a0"/>
    <w:rsid w:val="000435AB"/>
  </w:style>
  <w:style w:type="paragraph" w:styleId="af7">
    <w:name w:val="Normal (Web)"/>
    <w:basedOn w:val="a"/>
    <w:uiPriority w:val="99"/>
    <w:unhideWhenUsed/>
    <w:rsid w:val="000435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ladog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4B171DC9CB207BC5F436F43E0D48D5BA47280F46B85836D8384624B59AD52B72DC839E55F40C27d8U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4B171DC9CB207BC5F436F43E0D48D5BA44200A40B85836D8384624B59AD52B72DC839B52dFU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F3C9-647F-4B7E-99D9-1BA5B1E5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4460</Words>
  <Characters>25428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 О С Т А Н О В Л Е Н И Е</vt:lpstr>
    </vt:vector>
  </TitlesOfParts>
  <Company>ДУИЗР</Company>
  <LinksUpToDate>false</LinksUpToDate>
  <CharactersWithSpaces>29829</CharactersWithSpaces>
  <SharedDoc>false</SharedDoc>
  <HLinks>
    <vt:vector size="18" baseType="variant">
      <vt:variant>
        <vt:i4>22</vt:i4>
      </vt:variant>
      <vt:variant>
        <vt:i4>6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  <vt:variant>
        <vt:i4>7143522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consultantplus://offline/ref=7C4B171DC9CB207BC5F436F43E0D48D5BA47280F46B85836D8384624B59AD52B72DC839E55F40C27d8U4F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consultantplus://offline/ref=7C4B171DC9CB207BC5F436F43E0D48D5BA44200A40B85836D8384624B59AD52B72DC839B52dFU3F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 Ольга</dc:creator>
  <cp:lastModifiedBy>user</cp:lastModifiedBy>
  <cp:revision>4</cp:revision>
  <cp:lastPrinted>2024-06-03T07:34:00Z</cp:lastPrinted>
  <dcterms:created xsi:type="dcterms:W3CDTF">2024-05-31T14:31:00Z</dcterms:created>
  <dcterms:modified xsi:type="dcterms:W3CDTF">2024-06-20T09:05:00Z</dcterms:modified>
</cp:coreProperties>
</file>