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73C9D" w:rsidRDefault="00473C9D" w:rsidP="00473C9D">
      <w:pPr>
        <w:tabs>
          <w:tab w:val="center" w:pos="4535"/>
          <w:tab w:val="left" w:pos="5115"/>
        </w:tabs>
        <w:rPr>
          <w:rFonts w:ascii="Arial" w:hAnsi="Arial" w:cs="Arial"/>
          <w:caps/>
        </w:rPr>
      </w:pPr>
      <w:r>
        <w:rPr>
          <w:noProof/>
          <w:lang w:eastAsia="ru-RU"/>
        </w:rPr>
        <w:drawing>
          <wp:anchor distT="0" distB="0" distL="114300" distR="114300" simplePos="0" relativeHeight="251659264" behindDoc="0" locked="0" layoutInCell="1" allowOverlap="1">
            <wp:simplePos x="0" y="0"/>
            <wp:positionH relativeFrom="column">
              <wp:posOffset>2720340</wp:posOffset>
            </wp:positionH>
            <wp:positionV relativeFrom="paragraph">
              <wp:posOffset>-177165</wp:posOffset>
            </wp:positionV>
            <wp:extent cx="504825" cy="581025"/>
            <wp:effectExtent l="19050" t="0" r="9525" b="0"/>
            <wp:wrapNone/>
            <wp:docPr id="3" name="Рисунок 3"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л_герб_док"/>
                    <pic:cNvPicPr>
                      <a:picLocks noChangeAspect="1" noChangeArrowheads="1"/>
                    </pic:cNvPicPr>
                  </pic:nvPicPr>
                  <pic:blipFill>
                    <a:blip r:embed="rId11">
                      <a:lum bright="30000"/>
                    </a:blip>
                    <a:srcRect/>
                    <a:stretch>
                      <a:fillRect/>
                    </a:stretch>
                  </pic:blipFill>
                  <pic:spPr bwMode="auto">
                    <a:xfrm>
                      <a:off x="0" y="0"/>
                      <a:ext cx="504825" cy="581025"/>
                    </a:xfrm>
                    <a:prstGeom prst="rect">
                      <a:avLst/>
                    </a:prstGeom>
                    <a:noFill/>
                    <a:ln w="9525">
                      <a:noFill/>
                      <a:miter lim="800000"/>
                      <a:headEnd/>
                      <a:tailEnd/>
                    </a:ln>
                  </pic:spPr>
                </pic:pic>
              </a:graphicData>
            </a:graphic>
          </wp:anchor>
        </w:drawing>
      </w:r>
      <w:r>
        <w:tab/>
      </w:r>
      <w:r>
        <w:rPr>
          <w:rFonts w:ascii="Arial" w:hAnsi="Arial" w:cs="Arial"/>
          <w:caps/>
        </w:rPr>
        <w:tab/>
      </w:r>
    </w:p>
    <w:p w:rsidR="00473C9D" w:rsidRDefault="00473C9D" w:rsidP="00E87BBB">
      <w:pPr>
        <w:pStyle w:val="af1"/>
        <w:tabs>
          <w:tab w:val="center" w:pos="4818"/>
          <w:tab w:val="left" w:pos="7924"/>
        </w:tabs>
        <w:jc w:val="left"/>
        <w:rPr>
          <w:rFonts w:ascii="Arial" w:hAnsi="Arial" w:cs="Arial"/>
          <w:caps/>
          <w:sz w:val="24"/>
        </w:rPr>
      </w:pPr>
      <w:r>
        <w:rPr>
          <w:rFonts w:ascii="Arial" w:hAnsi="Arial" w:cs="Arial"/>
          <w:caps/>
          <w:sz w:val="24"/>
        </w:rPr>
        <w:tab/>
        <w:t xml:space="preserve">        </w:t>
      </w:r>
      <w:r>
        <w:rPr>
          <w:rFonts w:ascii="Arial" w:hAnsi="Arial" w:cs="Arial"/>
          <w:caps/>
          <w:sz w:val="24"/>
        </w:rPr>
        <w:tab/>
      </w:r>
    </w:p>
    <w:p w:rsidR="00A04DFA" w:rsidRDefault="00473C9D" w:rsidP="00473C9D">
      <w:pPr>
        <w:pStyle w:val="af1"/>
        <w:rPr>
          <w:caps/>
          <w:sz w:val="28"/>
          <w:szCs w:val="28"/>
        </w:rPr>
      </w:pPr>
      <w:r w:rsidRPr="00A941A4">
        <w:rPr>
          <w:caps/>
          <w:sz w:val="28"/>
          <w:szCs w:val="28"/>
        </w:rPr>
        <w:t xml:space="preserve">Администрация </w:t>
      </w:r>
    </w:p>
    <w:p w:rsidR="00473C9D" w:rsidRPr="00A941A4" w:rsidRDefault="00473C9D" w:rsidP="00473C9D">
      <w:pPr>
        <w:pStyle w:val="af1"/>
        <w:rPr>
          <w:sz w:val="28"/>
          <w:szCs w:val="28"/>
        </w:rPr>
      </w:pPr>
      <w:r w:rsidRPr="00A941A4">
        <w:rPr>
          <w:caps/>
          <w:sz w:val="28"/>
          <w:szCs w:val="28"/>
        </w:rPr>
        <w:t xml:space="preserve">Приладожского городского поселения </w:t>
      </w:r>
      <w:r w:rsidR="00F56726" w:rsidRPr="00A941A4">
        <w:rPr>
          <w:caps/>
          <w:sz w:val="28"/>
          <w:szCs w:val="28"/>
        </w:rPr>
        <w:t xml:space="preserve">                     </w:t>
      </w:r>
      <w:r w:rsidRPr="00A941A4">
        <w:rPr>
          <w:caps/>
          <w:sz w:val="28"/>
          <w:szCs w:val="28"/>
        </w:rPr>
        <w:t xml:space="preserve">Кировского муниципального раЙона </w:t>
      </w:r>
      <w:r w:rsidR="00A04DFA">
        <w:rPr>
          <w:caps/>
          <w:sz w:val="28"/>
          <w:szCs w:val="28"/>
        </w:rPr>
        <w:t xml:space="preserve">                   </w:t>
      </w:r>
      <w:r w:rsidRPr="00A941A4">
        <w:rPr>
          <w:caps/>
          <w:sz w:val="28"/>
          <w:szCs w:val="28"/>
        </w:rPr>
        <w:t>Ленинградской области</w:t>
      </w:r>
    </w:p>
    <w:p w:rsidR="00473C9D" w:rsidRPr="00A941A4" w:rsidRDefault="00473C9D" w:rsidP="00473C9D">
      <w:pPr>
        <w:pStyle w:val="af"/>
        <w:rPr>
          <w:sz w:val="28"/>
          <w:szCs w:val="28"/>
        </w:rPr>
      </w:pPr>
      <w:r w:rsidRPr="00A941A4">
        <w:rPr>
          <w:sz w:val="28"/>
          <w:szCs w:val="28"/>
        </w:rPr>
        <w:t xml:space="preserve">    </w:t>
      </w:r>
    </w:p>
    <w:p w:rsidR="00473C9D" w:rsidRPr="00A941A4" w:rsidRDefault="00473C9D" w:rsidP="00473C9D">
      <w:pPr>
        <w:pStyle w:val="af"/>
        <w:ind w:hanging="2124"/>
        <w:jc w:val="center"/>
        <w:rPr>
          <w:sz w:val="28"/>
          <w:szCs w:val="28"/>
        </w:rPr>
      </w:pPr>
      <w:r w:rsidRPr="00A941A4">
        <w:rPr>
          <w:sz w:val="28"/>
          <w:szCs w:val="28"/>
        </w:rPr>
        <w:t>П О С Т А Н О В Л Е Н И Е</w:t>
      </w:r>
    </w:p>
    <w:p w:rsidR="00473C9D" w:rsidRPr="00A941A4" w:rsidRDefault="00473C9D" w:rsidP="00473C9D">
      <w:pPr>
        <w:pStyle w:val="af"/>
        <w:ind w:hanging="2124"/>
        <w:jc w:val="center"/>
        <w:rPr>
          <w:sz w:val="28"/>
          <w:szCs w:val="28"/>
        </w:rPr>
      </w:pPr>
    </w:p>
    <w:p w:rsidR="00E87BBB" w:rsidRDefault="00473C9D" w:rsidP="00E87BBB">
      <w:pPr>
        <w:jc w:val="center"/>
        <w:rPr>
          <w:rFonts w:ascii="Times New Roman" w:hAnsi="Times New Roman" w:cs="Times New Roman"/>
          <w:b/>
          <w:sz w:val="28"/>
          <w:szCs w:val="28"/>
        </w:rPr>
      </w:pPr>
      <w:r w:rsidRPr="00A941A4">
        <w:rPr>
          <w:rFonts w:ascii="Times New Roman" w:hAnsi="Times New Roman" w:cs="Times New Roman"/>
          <w:b/>
          <w:sz w:val="28"/>
          <w:szCs w:val="28"/>
        </w:rPr>
        <w:t xml:space="preserve">от </w:t>
      </w:r>
      <w:r w:rsidR="00D77064">
        <w:rPr>
          <w:rFonts w:ascii="Times New Roman" w:hAnsi="Times New Roman" w:cs="Times New Roman"/>
          <w:b/>
          <w:sz w:val="28"/>
          <w:szCs w:val="28"/>
        </w:rPr>
        <w:t>12 сентября</w:t>
      </w:r>
      <w:r w:rsidR="00E87BBB">
        <w:rPr>
          <w:rFonts w:ascii="Times New Roman" w:hAnsi="Times New Roman" w:cs="Times New Roman"/>
          <w:b/>
          <w:sz w:val="28"/>
          <w:szCs w:val="28"/>
        </w:rPr>
        <w:t xml:space="preserve"> 2024</w:t>
      </w:r>
      <w:r w:rsidR="00AB1AF2">
        <w:rPr>
          <w:rFonts w:ascii="Times New Roman" w:hAnsi="Times New Roman" w:cs="Times New Roman"/>
          <w:b/>
          <w:sz w:val="28"/>
          <w:szCs w:val="28"/>
        </w:rPr>
        <w:t xml:space="preserve"> </w:t>
      </w:r>
      <w:r w:rsidRPr="00A941A4">
        <w:rPr>
          <w:rFonts w:ascii="Times New Roman" w:hAnsi="Times New Roman" w:cs="Times New Roman"/>
          <w:b/>
          <w:sz w:val="28"/>
          <w:szCs w:val="28"/>
        </w:rPr>
        <w:t>года №</w:t>
      </w:r>
      <w:r w:rsidR="004014B5">
        <w:rPr>
          <w:rFonts w:ascii="Times New Roman" w:hAnsi="Times New Roman" w:cs="Times New Roman"/>
          <w:b/>
          <w:sz w:val="28"/>
          <w:szCs w:val="28"/>
        </w:rPr>
        <w:t xml:space="preserve"> </w:t>
      </w:r>
      <w:r w:rsidR="00D77064">
        <w:rPr>
          <w:rFonts w:ascii="Times New Roman" w:hAnsi="Times New Roman" w:cs="Times New Roman"/>
          <w:b/>
          <w:sz w:val="28"/>
          <w:szCs w:val="28"/>
        </w:rPr>
        <w:t>379</w:t>
      </w:r>
      <w:r w:rsidRPr="00A941A4">
        <w:rPr>
          <w:rFonts w:ascii="Times New Roman" w:hAnsi="Times New Roman" w:cs="Times New Roman"/>
          <w:b/>
          <w:sz w:val="28"/>
          <w:szCs w:val="28"/>
        </w:rPr>
        <w:t xml:space="preserve">            </w:t>
      </w:r>
    </w:p>
    <w:p w:rsidR="004014B5" w:rsidRPr="004014B5" w:rsidRDefault="004014B5" w:rsidP="004014B5">
      <w:pPr>
        <w:jc w:val="center"/>
        <w:rPr>
          <w:rFonts w:ascii="Times New Roman" w:hAnsi="Times New Roman" w:cs="Times New Roman"/>
          <w:b/>
          <w:sz w:val="26"/>
          <w:szCs w:val="26"/>
        </w:rPr>
      </w:pPr>
      <w:r w:rsidRPr="004014B5">
        <w:rPr>
          <w:rFonts w:ascii="Times New Roman" w:hAnsi="Times New Roman" w:cs="Times New Roman"/>
          <w:b/>
          <w:bCs/>
          <w:sz w:val="26"/>
          <w:szCs w:val="26"/>
        </w:rPr>
        <w:t>О</w:t>
      </w:r>
      <w:r w:rsidRPr="004014B5">
        <w:rPr>
          <w:rFonts w:ascii="Times New Roman" w:hAnsi="Times New Roman" w:cs="Times New Roman"/>
          <w:b/>
          <w:sz w:val="26"/>
          <w:szCs w:val="26"/>
        </w:rPr>
        <w:t xml:space="preserve">б утверждении Положения о Комиссии по рассмотрению вопросов по распределению земельных участков и </w:t>
      </w:r>
      <w:r w:rsidRPr="004014B5">
        <w:rPr>
          <w:rFonts w:ascii="Times New Roman" w:hAnsi="Times New Roman" w:cs="Times New Roman"/>
          <w:b/>
          <w:bCs/>
          <w:sz w:val="26"/>
          <w:szCs w:val="26"/>
        </w:rPr>
        <w:t xml:space="preserve">о порядке рассмотрения вопросов по распределению земельных участков </w:t>
      </w:r>
      <w:r w:rsidRPr="004014B5">
        <w:rPr>
          <w:rFonts w:ascii="Times New Roman" w:hAnsi="Times New Roman" w:cs="Times New Roman"/>
          <w:b/>
          <w:sz w:val="26"/>
          <w:szCs w:val="26"/>
        </w:rPr>
        <w:t>на территории Приладожского городского поселения Кировского муниципального района Ленинградской области гражданам в соответствии с областным законом от 14 октября 2008 года №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rsidR="00E87BBB" w:rsidRPr="00E87BBB" w:rsidRDefault="00E87BBB" w:rsidP="00E87BBB">
      <w:pPr>
        <w:jc w:val="both"/>
        <w:rPr>
          <w:rFonts w:ascii="Times New Roman" w:hAnsi="Times New Roman" w:cs="Times New Roman"/>
          <w:b/>
          <w:sz w:val="26"/>
          <w:szCs w:val="26"/>
        </w:rPr>
      </w:pPr>
    </w:p>
    <w:p w:rsidR="004014B5" w:rsidRPr="00367A39" w:rsidRDefault="00E87BBB" w:rsidP="00E87355">
      <w:pPr>
        <w:pStyle w:val="ab"/>
        <w:jc w:val="both"/>
        <w:rPr>
          <w:rFonts w:ascii="Times New Roman" w:hAnsi="Times New Roman" w:cs="Times New Roman"/>
          <w:bCs/>
          <w:sz w:val="26"/>
          <w:szCs w:val="26"/>
        </w:rPr>
      </w:pPr>
      <w:r w:rsidRPr="00E87BBB">
        <w:rPr>
          <w:sz w:val="26"/>
          <w:szCs w:val="26"/>
        </w:rPr>
        <w:t xml:space="preserve"> </w:t>
      </w:r>
      <w:r w:rsidR="004014B5">
        <w:rPr>
          <w:sz w:val="26"/>
          <w:szCs w:val="26"/>
        </w:rPr>
        <w:t xml:space="preserve">        </w:t>
      </w:r>
      <w:r w:rsidR="004014B5" w:rsidRPr="004014B5">
        <w:rPr>
          <w:rFonts w:ascii="Times New Roman" w:hAnsi="Times New Roman" w:cs="Times New Roman"/>
          <w:sz w:val="26"/>
          <w:szCs w:val="26"/>
        </w:rPr>
        <w:t xml:space="preserve"> В соответствии с Земельным кодексом Российской Федерации от 25.10.2001 года №136-ФЗ, Федеральным законом от 25.10.2001 №137-ФЗ «О введении в действие Земельного кодекса Российской Федерации»,Федеральным </w:t>
      </w:r>
      <w:r w:rsidR="00E87355">
        <w:rPr>
          <w:rFonts w:ascii="Times New Roman" w:hAnsi="Times New Roman" w:cs="Times New Roman"/>
          <w:sz w:val="26"/>
          <w:szCs w:val="26"/>
        </w:rPr>
        <w:t>законом от 06.10.2003 N 131-ФЗ «</w:t>
      </w:r>
      <w:r w:rsidR="004014B5" w:rsidRPr="004014B5">
        <w:rPr>
          <w:rFonts w:ascii="Times New Roman" w:hAnsi="Times New Roman" w:cs="Times New Roman"/>
          <w:sz w:val="26"/>
          <w:szCs w:val="26"/>
        </w:rPr>
        <w:t>Об общих принципах организации местного самоуп</w:t>
      </w:r>
      <w:r w:rsidR="00E87355">
        <w:rPr>
          <w:rFonts w:ascii="Times New Roman" w:hAnsi="Times New Roman" w:cs="Times New Roman"/>
          <w:sz w:val="26"/>
          <w:szCs w:val="26"/>
        </w:rPr>
        <w:t>равления в Российской Федерации»</w:t>
      </w:r>
      <w:r w:rsidR="004014B5" w:rsidRPr="004014B5">
        <w:rPr>
          <w:rFonts w:ascii="Times New Roman" w:hAnsi="Times New Roman" w:cs="Times New Roman"/>
          <w:sz w:val="26"/>
          <w:szCs w:val="26"/>
        </w:rPr>
        <w:t>, областным законом от 14 октября 2008 года №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r w:rsidR="00E87355">
        <w:rPr>
          <w:rFonts w:ascii="Times New Roman" w:hAnsi="Times New Roman" w:cs="Times New Roman"/>
          <w:sz w:val="26"/>
          <w:szCs w:val="26"/>
        </w:rPr>
        <w:t>», Уставом муниципального образования  Приладожского городского поселения Кировского муниципального района Ленинградской области</w:t>
      </w:r>
      <w:r w:rsidR="004014B5">
        <w:rPr>
          <w:rFonts w:ascii="Times New Roman" w:hAnsi="Times New Roman" w:cs="Times New Roman"/>
          <w:sz w:val="26"/>
          <w:szCs w:val="26"/>
        </w:rPr>
        <w:t xml:space="preserve">, </w:t>
      </w:r>
      <w:r w:rsidR="00367A39" w:rsidRPr="00367A39">
        <w:rPr>
          <w:rFonts w:ascii="Times New Roman" w:hAnsi="Times New Roman" w:cs="Times New Roman"/>
          <w:bCs/>
          <w:sz w:val="26"/>
          <w:szCs w:val="26"/>
        </w:rPr>
        <w:t xml:space="preserve">администрация </w:t>
      </w:r>
      <w:r w:rsidR="00E87355">
        <w:rPr>
          <w:rFonts w:ascii="Times New Roman" w:hAnsi="Times New Roman" w:cs="Times New Roman"/>
          <w:bCs/>
          <w:sz w:val="26"/>
          <w:szCs w:val="26"/>
        </w:rPr>
        <w:t>Приладожского городского поселения Кировского муниципального района Ленинградской области</w:t>
      </w:r>
      <w:r w:rsidR="00367A39" w:rsidRPr="00367A39">
        <w:rPr>
          <w:rFonts w:ascii="Times New Roman" w:hAnsi="Times New Roman" w:cs="Times New Roman"/>
          <w:bCs/>
          <w:sz w:val="26"/>
          <w:szCs w:val="26"/>
        </w:rPr>
        <w:t>, постановляет:</w:t>
      </w:r>
    </w:p>
    <w:p w:rsidR="004014B5" w:rsidRPr="004014B5" w:rsidRDefault="00367A39" w:rsidP="00E87355">
      <w:pPr>
        <w:pStyle w:val="ab"/>
        <w:jc w:val="both"/>
        <w:rPr>
          <w:rFonts w:ascii="Times New Roman" w:hAnsi="Times New Roman" w:cs="Times New Roman"/>
          <w:sz w:val="26"/>
          <w:szCs w:val="26"/>
        </w:rPr>
      </w:pPr>
      <w:r>
        <w:rPr>
          <w:rFonts w:ascii="Times New Roman" w:hAnsi="Times New Roman" w:cs="Times New Roman"/>
          <w:sz w:val="26"/>
          <w:szCs w:val="26"/>
        </w:rPr>
        <w:t xml:space="preserve">     </w:t>
      </w:r>
      <w:r w:rsidR="004014B5" w:rsidRPr="004014B5">
        <w:rPr>
          <w:rFonts w:ascii="Times New Roman" w:hAnsi="Times New Roman" w:cs="Times New Roman"/>
          <w:sz w:val="26"/>
          <w:szCs w:val="26"/>
        </w:rPr>
        <w:t xml:space="preserve">1. Утвердить Положение о Комиссии по рассмотрению вопросов по распределению земельных участков и о порядке рассмотрения вопросов по распределению земельных участков на территории </w:t>
      </w:r>
      <w:r w:rsidR="00E87355">
        <w:rPr>
          <w:rFonts w:ascii="Times New Roman" w:hAnsi="Times New Roman" w:cs="Times New Roman"/>
          <w:sz w:val="26"/>
          <w:szCs w:val="26"/>
        </w:rPr>
        <w:t>Приладожского</w:t>
      </w:r>
      <w:r w:rsidR="004014B5" w:rsidRPr="004014B5">
        <w:rPr>
          <w:rFonts w:ascii="Times New Roman" w:hAnsi="Times New Roman" w:cs="Times New Roman"/>
          <w:sz w:val="26"/>
          <w:szCs w:val="26"/>
        </w:rPr>
        <w:t xml:space="preserve"> городского поселения Кировского муниципального района Ленинградской области гражданамв соответствии с областным законом от 14 октября 2008 года №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Комиссия) согласно приложению 1.</w:t>
      </w:r>
    </w:p>
    <w:p w:rsidR="004014B5" w:rsidRPr="004014B5" w:rsidRDefault="00367A39" w:rsidP="00E87355">
      <w:pPr>
        <w:pStyle w:val="ab"/>
        <w:jc w:val="both"/>
        <w:rPr>
          <w:rFonts w:ascii="Times New Roman" w:hAnsi="Times New Roman" w:cs="Times New Roman"/>
          <w:sz w:val="26"/>
          <w:szCs w:val="26"/>
        </w:rPr>
      </w:pPr>
      <w:r>
        <w:rPr>
          <w:rFonts w:ascii="Times New Roman" w:hAnsi="Times New Roman" w:cs="Times New Roman"/>
          <w:sz w:val="26"/>
          <w:szCs w:val="26"/>
        </w:rPr>
        <w:t xml:space="preserve">      </w:t>
      </w:r>
      <w:r w:rsidR="004014B5" w:rsidRPr="004014B5">
        <w:rPr>
          <w:rFonts w:ascii="Times New Roman" w:hAnsi="Times New Roman" w:cs="Times New Roman"/>
          <w:sz w:val="26"/>
          <w:szCs w:val="26"/>
        </w:rPr>
        <w:t>2. Утвердить состав Комиссии согласно приложению 2.</w:t>
      </w:r>
    </w:p>
    <w:p w:rsidR="00367A39" w:rsidRPr="00367A39" w:rsidRDefault="00367A39" w:rsidP="00E87355">
      <w:pPr>
        <w:pStyle w:val="ab"/>
        <w:jc w:val="both"/>
        <w:rPr>
          <w:rFonts w:ascii="Times New Roman" w:hAnsi="Times New Roman" w:cs="Times New Roman"/>
          <w:bCs/>
          <w:sz w:val="26"/>
          <w:szCs w:val="26"/>
        </w:rPr>
      </w:pPr>
      <w:r>
        <w:rPr>
          <w:rFonts w:ascii="Times New Roman" w:hAnsi="Times New Roman" w:cs="Times New Roman"/>
          <w:sz w:val="26"/>
          <w:szCs w:val="26"/>
        </w:rPr>
        <w:t xml:space="preserve">    3</w:t>
      </w:r>
      <w:r w:rsidRPr="00367A39">
        <w:rPr>
          <w:rFonts w:ascii="Times New Roman" w:hAnsi="Times New Roman" w:cs="Times New Roman"/>
          <w:bCs/>
          <w:sz w:val="26"/>
          <w:szCs w:val="26"/>
        </w:rPr>
        <w:t>. Настоящее постановление вступает в силу после его официального опубликования в газете «Ладога» и подлежит размещению                                         на официальном сай</w:t>
      </w:r>
      <w:r w:rsidR="00C57709">
        <w:rPr>
          <w:rFonts w:ascii="Times New Roman" w:hAnsi="Times New Roman" w:cs="Times New Roman"/>
          <w:bCs/>
          <w:sz w:val="26"/>
          <w:szCs w:val="26"/>
        </w:rPr>
        <w:t>те администрации МО Приладожского ГП</w:t>
      </w:r>
      <w:r w:rsidRPr="00367A39">
        <w:rPr>
          <w:rFonts w:ascii="Times New Roman" w:hAnsi="Times New Roman" w:cs="Times New Roman"/>
          <w:bCs/>
          <w:sz w:val="26"/>
          <w:szCs w:val="26"/>
        </w:rPr>
        <w:t xml:space="preserve"> </w:t>
      </w:r>
      <w:hyperlink r:id="rId12" w:history="1">
        <w:r w:rsidRPr="00367A39">
          <w:rPr>
            <w:rStyle w:val="aa"/>
            <w:rFonts w:ascii="Times New Roman" w:hAnsi="Times New Roman" w:cs="Times New Roman"/>
            <w:bCs/>
            <w:sz w:val="26"/>
            <w:szCs w:val="26"/>
            <w:lang w:val="en-US"/>
          </w:rPr>
          <w:t>www</w:t>
        </w:r>
        <w:r w:rsidRPr="00367A39">
          <w:rPr>
            <w:rStyle w:val="aa"/>
            <w:rFonts w:ascii="Times New Roman" w:hAnsi="Times New Roman" w:cs="Times New Roman"/>
            <w:bCs/>
            <w:sz w:val="26"/>
            <w:szCs w:val="26"/>
          </w:rPr>
          <w:t>.</w:t>
        </w:r>
        <w:r w:rsidRPr="00367A39">
          <w:rPr>
            <w:rStyle w:val="aa"/>
            <w:rFonts w:ascii="Times New Roman" w:hAnsi="Times New Roman" w:cs="Times New Roman"/>
            <w:bCs/>
            <w:sz w:val="26"/>
            <w:szCs w:val="26"/>
            <w:lang w:val="en-US"/>
          </w:rPr>
          <w:t>priladoga</w:t>
        </w:r>
        <w:r w:rsidRPr="00367A39">
          <w:rPr>
            <w:rStyle w:val="aa"/>
            <w:rFonts w:ascii="Times New Roman" w:hAnsi="Times New Roman" w:cs="Times New Roman"/>
            <w:bCs/>
            <w:sz w:val="26"/>
            <w:szCs w:val="26"/>
          </w:rPr>
          <w:t>.</w:t>
        </w:r>
        <w:r w:rsidRPr="00367A39">
          <w:rPr>
            <w:rStyle w:val="aa"/>
            <w:rFonts w:ascii="Times New Roman" w:hAnsi="Times New Roman" w:cs="Times New Roman"/>
            <w:bCs/>
            <w:sz w:val="26"/>
            <w:szCs w:val="26"/>
            <w:lang w:val="en-US"/>
          </w:rPr>
          <w:t>ru</w:t>
        </w:r>
      </w:hyperlink>
      <w:r w:rsidRPr="00367A39">
        <w:rPr>
          <w:rFonts w:ascii="Times New Roman" w:hAnsi="Times New Roman" w:cs="Times New Roman"/>
          <w:bCs/>
          <w:sz w:val="26"/>
          <w:szCs w:val="26"/>
        </w:rPr>
        <w:t>.</w:t>
      </w:r>
    </w:p>
    <w:p w:rsidR="00367A39" w:rsidRPr="00367A39" w:rsidRDefault="00367A39" w:rsidP="00E87355">
      <w:pPr>
        <w:pStyle w:val="ab"/>
        <w:jc w:val="both"/>
        <w:rPr>
          <w:rFonts w:ascii="Times New Roman" w:hAnsi="Times New Roman" w:cs="Times New Roman"/>
          <w:bCs/>
          <w:sz w:val="26"/>
          <w:szCs w:val="26"/>
        </w:rPr>
      </w:pPr>
      <w:r w:rsidRPr="00367A39">
        <w:rPr>
          <w:rFonts w:ascii="Times New Roman" w:hAnsi="Times New Roman" w:cs="Times New Roman"/>
          <w:bCs/>
          <w:sz w:val="26"/>
          <w:szCs w:val="26"/>
        </w:rPr>
        <w:t xml:space="preserve">       4. Контроль за исполнением настоящего постановления оставляю  за собой.</w:t>
      </w:r>
    </w:p>
    <w:p w:rsidR="00E87BBB" w:rsidRPr="00E87BBB" w:rsidRDefault="00E87BBB" w:rsidP="00E87355">
      <w:pPr>
        <w:pStyle w:val="ab"/>
        <w:jc w:val="both"/>
        <w:rPr>
          <w:rFonts w:ascii="Times New Roman" w:hAnsi="Times New Roman" w:cs="Times New Roman"/>
          <w:sz w:val="26"/>
          <w:szCs w:val="26"/>
        </w:rPr>
      </w:pPr>
    </w:p>
    <w:p w:rsidR="00E87BBB" w:rsidRPr="00E87BBB" w:rsidRDefault="00E87BBB" w:rsidP="00E87355">
      <w:pPr>
        <w:pStyle w:val="ab"/>
        <w:jc w:val="both"/>
        <w:rPr>
          <w:rFonts w:ascii="Times New Roman" w:hAnsi="Times New Roman" w:cs="Times New Roman"/>
          <w:sz w:val="26"/>
          <w:szCs w:val="26"/>
        </w:rPr>
      </w:pPr>
      <w:r w:rsidRPr="00E87BBB">
        <w:rPr>
          <w:rFonts w:ascii="Times New Roman" w:hAnsi="Times New Roman" w:cs="Times New Roman"/>
          <w:sz w:val="26"/>
          <w:szCs w:val="26"/>
        </w:rPr>
        <w:t>Заместитель главы администрации</w:t>
      </w:r>
      <w:r w:rsidRPr="00E87BBB">
        <w:rPr>
          <w:rFonts w:ascii="Times New Roman" w:hAnsi="Times New Roman" w:cs="Times New Roman"/>
          <w:sz w:val="26"/>
          <w:szCs w:val="26"/>
        </w:rPr>
        <w:tab/>
      </w:r>
      <w:r w:rsidRPr="00E87BBB">
        <w:rPr>
          <w:rFonts w:ascii="Times New Roman" w:hAnsi="Times New Roman" w:cs="Times New Roman"/>
          <w:sz w:val="26"/>
          <w:szCs w:val="26"/>
        </w:rPr>
        <w:tab/>
      </w:r>
      <w:r w:rsidRPr="00E87BBB">
        <w:rPr>
          <w:rFonts w:ascii="Times New Roman" w:hAnsi="Times New Roman" w:cs="Times New Roman"/>
          <w:sz w:val="26"/>
          <w:szCs w:val="26"/>
        </w:rPr>
        <w:tab/>
      </w:r>
      <w:r w:rsidRPr="00E87BBB">
        <w:rPr>
          <w:rFonts w:ascii="Times New Roman" w:hAnsi="Times New Roman" w:cs="Times New Roman"/>
          <w:sz w:val="26"/>
          <w:szCs w:val="26"/>
        </w:rPr>
        <w:tab/>
        <w:t xml:space="preserve">         </w:t>
      </w:r>
      <w:r w:rsidR="00BC1E51">
        <w:rPr>
          <w:rFonts w:ascii="Times New Roman" w:hAnsi="Times New Roman" w:cs="Times New Roman"/>
          <w:sz w:val="26"/>
          <w:szCs w:val="26"/>
        </w:rPr>
        <w:t xml:space="preserve">  </w:t>
      </w:r>
      <w:r w:rsidRPr="00E87BBB">
        <w:rPr>
          <w:rFonts w:ascii="Times New Roman" w:hAnsi="Times New Roman" w:cs="Times New Roman"/>
          <w:sz w:val="26"/>
          <w:szCs w:val="26"/>
        </w:rPr>
        <w:t xml:space="preserve">     Д.Л. Столбунов</w:t>
      </w:r>
      <w:r w:rsidRPr="00E87BBB">
        <w:rPr>
          <w:rFonts w:ascii="Times New Roman" w:hAnsi="Times New Roman" w:cs="Times New Roman"/>
          <w:sz w:val="26"/>
          <w:szCs w:val="26"/>
        </w:rPr>
        <w:tab/>
      </w:r>
    </w:p>
    <w:p w:rsidR="00E87BBB" w:rsidRPr="00E87BBB" w:rsidRDefault="00E87BBB" w:rsidP="00E87BBB">
      <w:pPr>
        <w:pStyle w:val="ConsPlusNormal"/>
        <w:ind w:left="-567" w:firstLine="0"/>
        <w:rPr>
          <w:rFonts w:ascii="Times New Roman" w:hAnsi="Times New Roman" w:cs="Times New Roman"/>
          <w:sz w:val="27"/>
          <w:szCs w:val="27"/>
        </w:rPr>
      </w:pPr>
    </w:p>
    <w:p w:rsidR="00E87BBB" w:rsidRDefault="00E87BBB" w:rsidP="00E87BBB">
      <w:pPr>
        <w:pStyle w:val="ConsPlusNormal"/>
        <w:ind w:left="-567" w:firstLine="0"/>
        <w:rPr>
          <w:rFonts w:ascii="Times New Roman" w:hAnsi="Times New Roman" w:cs="Times New Roman"/>
          <w:sz w:val="18"/>
          <w:szCs w:val="18"/>
        </w:rPr>
      </w:pPr>
      <w:r w:rsidRPr="00E87BBB">
        <w:rPr>
          <w:rFonts w:ascii="Times New Roman" w:hAnsi="Times New Roman" w:cs="Times New Roman"/>
          <w:sz w:val="18"/>
          <w:szCs w:val="18"/>
        </w:rPr>
        <w:t xml:space="preserve">Разослано: дело, </w:t>
      </w:r>
      <w:r w:rsidR="00367A39">
        <w:rPr>
          <w:rFonts w:ascii="Times New Roman" w:hAnsi="Times New Roman" w:cs="Times New Roman"/>
          <w:sz w:val="18"/>
          <w:szCs w:val="18"/>
        </w:rPr>
        <w:t>Прокуратура</w:t>
      </w:r>
      <w:r w:rsidRPr="00E87BBB">
        <w:rPr>
          <w:rFonts w:ascii="Times New Roman" w:hAnsi="Times New Roman" w:cs="Times New Roman"/>
          <w:sz w:val="18"/>
          <w:szCs w:val="18"/>
        </w:rPr>
        <w:t>,</w:t>
      </w:r>
      <w:r w:rsidR="00367A39">
        <w:rPr>
          <w:rFonts w:ascii="Times New Roman" w:hAnsi="Times New Roman" w:cs="Times New Roman"/>
          <w:sz w:val="18"/>
          <w:szCs w:val="18"/>
        </w:rPr>
        <w:t xml:space="preserve"> члены комиссии</w:t>
      </w:r>
      <w:r w:rsidRPr="00E87BBB">
        <w:rPr>
          <w:rFonts w:ascii="Times New Roman" w:hAnsi="Times New Roman" w:cs="Times New Roman"/>
          <w:sz w:val="18"/>
          <w:szCs w:val="18"/>
        </w:rPr>
        <w:t>.</w:t>
      </w:r>
    </w:p>
    <w:p w:rsidR="00367A39" w:rsidRDefault="00367A39" w:rsidP="00E87BBB">
      <w:pPr>
        <w:pStyle w:val="ConsPlusNormal"/>
        <w:ind w:left="-567" w:firstLine="0"/>
        <w:rPr>
          <w:rFonts w:ascii="Times New Roman" w:hAnsi="Times New Roman" w:cs="Times New Roman"/>
          <w:sz w:val="18"/>
          <w:szCs w:val="18"/>
        </w:rPr>
      </w:pPr>
    </w:p>
    <w:p w:rsidR="00367A39" w:rsidRDefault="00367A39" w:rsidP="00E87BBB">
      <w:pPr>
        <w:pStyle w:val="ConsPlusNormal"/>
        <w:ind w:left="-567" w:firstLine="0"/>
        <w:rPr>
          <w:rFonts w:ascii="Times New Roman" w:hAnsi="Times New Roman" w:cs="Times New Roman"/>
          <w:sz w:val="18"/>
          <w:szCs w:val="18"/>
        </w:rPr>
      </w:pPr>
    </w:p>
    <w:p w:rsidR="00367A39" w:rsidRDefault="00367A39" w:rsidP="00E87BBB">
      <w:pPr>
        <w:pStyle w:val="ConsPlusNormal"/>
        <w:ind w:left="-567" w:firstLine="0"/>
        <w:rPr>
          <w:rFonts w:ascii="Times New Roman" w:hAnsi="Times New Roman" w:cs="Times New Roman"/>
          <w:sz w:val="18"/>
          <w:szCs w:val="18"/>
        </w:rPr>
      </w:pPr>
    </w:p>
    <w:p w:rsidR="00367A39" w:rsidRDefault="00367A39" w:rsidP="00E87BBB">
      <w:pPr>
        <w:pStyle w:val="ConsPlusNormal"/>
        <w:ind w:left="-567" w:firstLine="0"/>
        <w:rPr>
          <w:rFonts w:ascii="Times New Roman" w:hAnsi="Times New Roman" w:cs="Times New Roman"/>
          <w:sz w:val="18"/>
          <w:szCs w:val="18"/>
        </w:rPr>
      </w:pPr>
    </w:p>
    <w:p w:rsidR="00367A39" w:rsidRPr="00D77064" w:rsidRDefault="00367A39" w:rsidP="00367A39">
      <w:pPr>
        <w:pStyle w:val="ConsPlusNormal"/>
        <w:ind w:left="-567" w:firstLine="0"/>
        <w:jc w:val="right"/>
        <w:rPr>
          <w:rFonts w:ascii="Times New Roman" w:hAnsi="Times New Roman" w:cs="Times New Roman"/>
          <w:bCs/>
          <w:sz w:val="24"/>
          <w:szCs w:val="24"/>
        </w:rPr>
      </w:pPr>
      <w:r w:rsidRPr="00D77064">
        <w:rPr>
          <w:rFonts w:ascii="Times New Roman" w:hAnsi="Times New Roman" w:cs="Times New Roman"/>
          <w:bCs/>
          <w:sz w:val="24"/>
          <w:szCs w:val="24"/>
        </w:rPr>
        <w:t>Утверждено</w:t>
      </w:r>
    </w:p>
    <w:p w:rsidR="00367A39" w:rsidRPr="00D77064" w:rsidRDefault="00367A39" w:rsidP="00367A39">
      <w:pPr>
        <w:pStyle w:val="ConsPlusNormal"/>
        <w:ind w:left="-567" w:firstLine="0"/>
        <w:jc w:val="right"/>
        <w:rPr>
          <w:rFonts w:ascii="Times New Roman" w:hAnsi="Times New Roman" w:cs="Times New Roman"/>
          <w:bCs/>
          <w:sz w:val="24"/>
          <w:szCs w:val="24"/>
        </w:rPr>
      </w:pPr>
      <w:r w:rsidRPr="00D77064">
        <w:rPr>
          <w:rFonts w:ascii="Times New Roman" w:hAnsi="Times New Roman" w:cs="Times New Roman"/>
          <w:bCs/>
          <w:sz w:val="24"/>
          <w:szCs w:val="24"/>
        </w:rPr>
        <w:t>постановлением администрации</w:t>
      </w:r>
    </w:p>
    <w:p w:rsidR="00367A39" w:rsidRPr="00D77064" w:rsidRDefault="00367A39" w:rsidP="00367A39">
      <w:pPr>
        <w:pStyle w:val="ConsPlusNormal"/>
        <w:ind w:left="-567" w:firstLine="0"/>
        <w:jc w:val="right"/>
        <w:rPr>
          <w:rFonts w:ascii="Times New Roman" w:hAnsi="Times New Roman" w:cs="Times New Roman"/>
          <w:bCs/>
          <w:sz w:val="24"/>
          <w:szCs w:val="24"/>
        </w:rPr>
      </w:pPr>
      <w:r w:rsidRPr="00D77064">
        <w:rPr>
          <w:rFonts w:ascii="Times New Roman" w:hAnsi="Times New Roman" w:cs="Times New Roman"/>
          <w:bCs/>
          <w:sz w:val="24"/>
          <w:szCs w:val="24"/>
        </w:rPr>
        <w:t xml:space="preserve">                       </w:t>
      </w:r>
      <w:r w:rsidR="00E87355" w:rsidRPr="00D77064">
        <w:rPr>
          <w:rFonts w:ascii="Times New Roman" w:hAnsi="Times New Roman" w:cs="Times New Roman"/>
          <w:bCs/>
          <w:sz w:val="24"/>
          <w:szCs w:val="24"/>
        </w:rPr>
        <w:t xml:space="preserve">Приладожского </w:t>
      </w:r>
      <w:r w:rsidRPr="00D77064">
        <w:rPr>
          <w:rFonts w:ascii="Times New Roman" w:hAnsi="Times New Roman" w:cs="Times New Roman"/>
          <w:bCs/>
          <w:sz w:val="24"/>
          <w:szCs w:val="24"/>
        </w:rPr>
        <w:t xml:space="preserve"> городско</w:t>
      </w:r>
      <w:r w:rsidR="00E87355" w:rsidRPr="00D77064">
        <w:rPr>
          <w:rFonts w:ascii="Times New Roman" w:hAnsi="Times New Roman" w:cs="Times New Roman"/>
          <w:bCs/>
          <w:sz w:val="24"/>
          <w:szCs w:val="24"/>
        </w:rPr>
        <w:t>го</w:t>
      </w:r>
      <w:r w:rsidRPr="00D77064">
        <w:rPr>
          <w:rFonts w:ascii="Times New Roman" w:hAnsi="Times New Roman" w:cs="Times New Roman"/>
          <w:bCs/>
          <w:sz w:val="24"/>
          <w:szCs w:val="24"/>
        </w:rPr>
        <w:t xml:space="preserve"> поселени</w:t>
      </w:r>
      <w:r w:rsidR="00E87355" w:rsidRPr="00D77064">
        <w:rPr>
          <w:rFonts w:ascii="Times New Roman" w:hAnsi="Times New Roman" w:cs="Times New Roman"/>
          <w:bCs/>
          <w:sz w:val="24"/>
          <w:szCs w:val="24"/>
        </w:rPr>
        <w:t>я</w:t>
      </w:r>
    </w:p>
    <w:p w:rsidR="00D77064" w:rsidRPr="00D77064" w:rsidRDefault="00D77064" w:rsidP="00367A39">
      <w:pPr>
        <w:pStyle w:val="ConsPlusNormal"/>
        <w:ind w:left="-567" w:firstLine="0"/>
        <w:jc w:val="right"/>
        <w:rPr>
          <w:rFonts w:ascii="Times New Roman" w:hAnsi="Times New Roman" w:cs="Times New Roman"/>
          <w:bCs/>
          <w:sz w:val="24"/>
          <w:szCs w:val="24"/>
        </w:rPr>
      </w:pPr>
      <w:r w:rsidRPr="00D77064">
        <w:rPr>
          <w:rFonts w:ascii="Times New Roman" w:hAnsi="Times New Roman" w:cs="Times New Roman"/>
          <w:bCs/>
          <w:sz w:val="24"/>
          <w:szCs w:val="24"/>
        </w:rPr>
        <w:t xml:space="preserve">Кировского муниципального района </w:t>
      </w:r>
    </w:p>
    <w:p w:rsidR="00D77064" w:rsidRPr="00D77064" w:rsidRDefault="00D77064" w:rsidP="00367A39">
      <w:pPr>
        <w:pStyle w:val="ConsPlusNormal"/>
        <w:ind w:left="-567" w:firstLine="0"/>
        <w:jc w:val="right"/>
        <w:rPr>
          <w:rFonts w:ascii="Times New Roman" w:hAnsi="Times New Roman" w:cs="Times New Roman"/>
          <w:bCs/>
          <w:sz w:val="24"/>
          <w:szCs w:val="24"/>
        </w:rPr>
      </w:pPr>
      <w:r w:rsidRPr="00D77064">
        <w:rPr>
          <w:rFonts w:ascii="Times New Roman" w:hAnsi="Times New Roman" w:cs="Times New Roman"/>
          <w:bCs/>
          <w:sz w:val="24"/>
          <w:szCs w:val="24"/>
        </w:rPr>
        <w:t>Ленинградской области</w:t>
      </w:r>
    </w:p>
    <w:p w:rsidR="00E87355" w:rsidRPr="00D77064" w:rsidRDefault="00367A39" w:rsidP="00E87355">
      <w:pPr>
        <w:pStyle w:val="ConsPlusNormal"/>
        <w:ind w:left="-567" w:firstLine="0"/>
        <w:jc w:val="right"/>
        <w:rPr>
          <w:rFonts w:ascii="Times New Roman" w:hAnsi="Times New Roman" w:cs="Times New Roman"/>
          <w:bCs/>
          <w:sz w:val="24"/>
          <w:szCs w:val="24"/>
        </w:rPr>
      </w:pPr>
      <w:r w:rsidRPr="00D77064">
        <w:rPr>
          <w:rFonts w:ascii="Times New Roman" w:hAnsi="Times New Roman" w:cs="Times New Roman"/>
          <w:bCs/>
          <w:sz w:val="24"/>
          <w:szCs w:val="24"/>
        </w:rPr>
        <w:t xml:space="preserve">                                                                                 </w:t>
      </w:r>
      <w:r w:rsidR="00E87355" w:rsidRPr="00D77064">
        <w:rPr>
          <w:rFonts w:ascii="Times New Roman" w:hAnsi="Times New Roman" w:cs="Times New Roman"/>
          <w:bCs/>
          <w:sz w:val="24"/>
          <w:szCs w:val="24"/>
        </w:rPr>
        <w:t>о</w:t>
      </w:r>
      <w:r w:rsidRPr="00D77064">
        <w:rPr>
          <w:rFonts w:ascii="Times New Roman" w:hAnsi="Times New Roman" w:cs="Times New Roman"/>
          <w:bCs/>
          <w:sz w:val="24"/>
          <w:szCs w:val="24"/>
        </w:rPr>
        <w:t xml:space="preserve">т  </w:t>
      </w:r>
      <w:r w:rsidR="00D77064" w:rsidRPr="00D77064">
        <w:rPr>
          <w:rFonts w:ascii="Times New Roman" w:hAnsi="Times New Roman" w:cs="Times New Roman"/>
          <w:bCs/>
          <w:sz w:val="24"/>
          <w:szCs w:val="24"/>
        </w:rPr>
        <w:t xml:space="preserve">12 сентября </w:t>
      </w:r>
      <w:r w:rsidR="00E87355" w:rsidRPr="00D77064">
        <w:rPr>
          <w:rFonts w:ascii="Times New Roman" w:hAnsi="Times New Roman" w:cs="Times New Roman"/>
          <w:bCs/>
          <w:sz w:val="24"/>
          <w:szCs w:val="24"/>
        </w:rPr>
        <w:t xml:space="preserve">2024 № </w:t>
      </w:r>
      <w:r w:rsidR="00D77064" w:rsidRPr="00D77064">
        <w:rPr>
          <w:rFonts w:ascii="Times New Roman" w:hAnsi="Times New Roman" w:cs="Times New Roman"/>
          <w:bCs/>
          <w:sz w:val="24"/>
          <w:szCs w:val="24"/>
        </w:rPr>
        <w:t>379</w:t>
      </w:r>
    </w:p>
    <w:p w:rsidR="00367A39" w:rsidRPr="00D77064" w:rsidRDefault="00367A39" w:rsidP="00E87355">
      <w:pPr>
        <w:pStyle w:val="ConsPlusNormal"/>
        <w:ind w:left="-567" w:firstLine="0"/>
        <w:jc w:val="right"/>
        <w:rPr>
          <w:rFonts w:ascii="Times New Roman" w:hAnsi="Times New Roman" w:cs="Times New Roman"/>
          <w:sz w:val="24"/>
          <w:szCs w:val="24"/>
        </w:rPr>
      </w:pPr>
      <w:r w:rsidRPr="00D77064">
        <w:rPr>
          <w:rFonts w:ascii="Times New Roman" w:hAnsi="Times New Roman" w:cs="Times New Roman"/>
          <w:sz w:val="24"/>
          <w:szCs w:val="24"/>
        </w:rPr>
        <w:t>(Приложение 1)</w:t>
      </w:r>
    </w:p>
    <w:p w:rsidR="00367A39" w:rsidRPr="00367A39" w:rsidRDefault="00367A39" w:rsidP="00367A39">
      <w:pPr>
        <w:pStyle w:val="ConsPlusNormal"/>
        <w:ind w:left="-567"/>
        <w:jc w:val="both"/>
        <w:rPr>
          <w:rFonts w:ascii="Times New Roman" w:hAnsi="Times New Roman" w:cs="Times New Roman"/>
          <w:sz w:val="26"/>
          <w:szCs w:val="26"/>
        </w:rPr>
      </w:pPr>
    </w:p>
    <w:p w:rsidR="00D77064" w:rsidRDefault="00367A39" w:rsidP="00367A39">
      <w:pPr>
        <w:pStyle w:val="ConsPlusNormal"/>
        <w:ind w:left="-567"/>
        <w:jc w:val="center"/>
        <w:rPr>
          <w:rFonts w:ascii="Times New Roman" w:hAnsi="Times New Roman" w:cs="Times New Roman"/>
          <w:b/>
          <w:sz w:val="26"/>
          <w:szCs w:val="26"/>
        </w:rPr>
      </w:pPr>
      <w:r w:rsidRPr="00367A39">
        <w:rPr>
          <w:rFonts w:ascii="Times New Roman" w:hAnsi="Times New Roman" w:cs="Times New Roman"/>
          <w:b/>
          <w:sz w:val="26"/>
          <w:szCs w:val="26"/>
        </w:rPr>
        <w:t xml:space="preserve">Положение о Комиссии по рассмотрению вопросов по распределению земельных участков и о порядке рассмотрения вопросов по распределению земельных участков на территории </w:t>
      </w:r>
      <w:r>
        <w:rPr>
          <w:rFonts w:ascii="Times New Roman" w:hAnsi="Times New Roman" w:cs="Times New Roman"/>
          <w:b/>
          <w:sz w:val="26"/>
          <w:szCs w:val="26"/>
        </w:rPr>
        <w:t>Приладожского</w:t>
      </w:r>
      <w:r w:rsidRPr="00367A39">
        <w:rPr>
          <w:rFonts w:ascii="Times New Roman" w:hAnsi="Times New Roman" w:cs="Times New Roman"/>
          <w:b/>
          <w:sz w:val="26"/>
          <w:szCs w:val="26"/>
        </w:rPr>
        <w:t xml:space="preserve"> городского поселения Кировского муниципального района Ленинградской области гражданам в соответствии с областным законом от 14 октября 2008 года № 105-оз «О бесплатном предоставлении отдельным категориям граждан земельных участков для индивидуального жилищного строительства на территории</w:t>
      </w:r>
    </w:p>
    <w:p w:rsidR="00367A39" w:rsidRPr="00367A39" w:rsidRDefault="00367A39" w:rsidP="00367A39">
      <w:pPr>
        <w:pStyle w:val="ConsPlusNormal"/>
        <w:ind w:left="-567"/>
        <w:jc w:val="center"/>
        <w:rPr>
          <w:rFonts w:ascii="Times New Roman" w:hAnsi="Times New Roman" w:cs="Times New Roman"/>
          <w:b/>
          <w:sz w:val="26"/>
          <w:szCs w:val="26"/>
        </w:rPr>
      </w:pPr>
      <w:r w:rsidRPr="00367A39">
        <w:rPr>
          <w:rFonts w:ascii="Times New Roman" w:hAnsi="Times New Roman" w:cs="Times New Roman"/>
          <w:b/>
          <w:sz w:val="26"/>
          <w:szCs w:val="26"/>
        </w:rPr>
        <w:t xml:space="preserve"> Ленинградской области»</w:t>
      </w:r>
    </w:p>
    <w:p w:rsidR="00367A39" w:rsidRPr="00367A39" w:rsidRDefault="00367A39" w:rsidP="00367A39">
      <w:pPr>
        <w:pStyle w:val="ConsPlusNormal"/>
        <w:ind w:left="-567"/>
        <w:jc w:val="both"/>
        <w:rPr>
          <w:rFonts w:ascii="Times New Roman" w:hAnsi="Times New Roman" w:cs="Times New Roman"/>
          <w:sz w:val="26"/>
          <w:szCs w:val="26"/>
        </w:rPr>
      </w:pPr>
    </w:p>
    <w:p w:rsidR="00367A39" w:rsidRDefault="00367A39" w:rsidP="00E87355">
      <w:pPr>
        <w:pStyle w:val="ConsPlusNormal"/>
        <w:ind w:left="-567"/>
        <w:jc w:val="center"/>
        <w:rPr>
          <w:rFonts w:ascii="Times New Roman" w:hAnsi="Times New Roman" w:cs="Times New Roman"/>
          <w:b/>
          <w:sz w:val="28"/>
          <w:szCs w:val="28"/>
        </w:rPr>
      </w:pPr>
      <w:r w:rsidRPr="00E87355">
        <w:rPr>
          <w:rFonts w:ascii="Times New Roman" w:hAnsi="Times New Roman" w:cs="Times New Roman"/>
          <w:b/>
          <w:sz w:val="28"/>
          <w:szCs w:val="28"/>
        </w:rPr>
        <w:t>1.Общие положения</w:t>
      </w:r>
    </w:p>
    <w:p w:rsidR="00E87355" w:rsidRPr="00E87355" w:rsidRDefault="00E87355" w:rsidP="00E87355">
      <w:pPr>
        <w:pStyle w:val="ConsPlusNormal"/>
        <w:ind w:left="-567"/>
        <w:jc w:val="center"/>
        <w:rPr>
          <w:rFonts w:ascii="Times New Roman" w:hAnsi="Times New Roman" w:cs="Times New Roman"/>
          <w:b/>
          <w:sz w:val="28"/>
          <w:szCs w:val="28"/>
        </w:rPr>
      </w:pPr>
    </w:p>
    <w:p w:rsidR="00367A39" w:rsidRPr="00367A39" w:rsidRDefault="00E87355"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 xml:space="preserve">1.1. Комиссия по рассмотрению вопросов по распределению земельных участков на территории </w:t>
      </w:r>
      <w:r>
        <w:rPr>
          <w:rFonts w:ascii="Times New Roman" w:hAnsi="Times New Roman" w:cs="Times New Roman"/>
          <w:sz w:val="26"/>
          <w:szCs w:val="26"/>
        </w:rPr>
        <w:t xml:space="preserve">Приладожского </w:t>
      </w:r>
      <w:r w:rsidR="00367A39" w:rsidRPr="00367A39">
        <w:rPr>
          <w:rFonts w:ascii="Times New Roman" w:hAnsi="Times New Roman" w:cs="Times New Roman"/>
          <w:sz w:val="26"/>
          <w:szCs w:val="26"/>
        </w:rPr>
        <w:t xml:space="preserve"> городского поселения</w:t>
      </w:r>
      <w:r>
        <w:rPr>
          <w:rFonts w:ascii="Times New Roman" w:hAnsi="Times New Roman" w:cs="Times New Roman"/>
          <w:sz w:val="26"/>
          <w:szCs w:val="26"/>
        </w:rPr>
        <w:t xml:space="preserve"> </w:t>
      </w:r>
      <w:r w:rsidR="00367A39" w:rsidRPr="00367A39">
        <w:rPr>
          <w:rFonts w:ascii="Times New Roman" w:hAnsi="Times New Roman" w:cs="Times New Roman"/>
          <w:sz w:val="26"/>
          <w:szCs w:val="26"/>
        </w:rPr>
        <w:t>Кировского муниципального района Ленинградской области гражданам, в соответствии с областным законом от 14 октября 2008 года №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r>
        <w:rPr>
          <w:rFonts w:ascii="Times New Roman" w:hAnsi="Times New Roman" w:cs="Times New Roman"/>
          <w:sz w:val="26"/>
          <w:szCs w:val="26"/>
        </w:rPr>
        <w:t xml:space="preserve"> </w:t>
      </w:r>
      <w:r w:rsidR="00367A39" w:rsidRPr="00367A39">
        <w:rPr>
          <w:rFonts w:ascii="Times New Roman" w:hAnsi="Times New Roman" w:cs="Times New Roman"/>
          <w:sz w:val="26"/>
          <w:szCs w:val="26"/>
        </w:rPr>
        <w:t xml:space="preserve">(далее – Комиссия) создана в целях реализации прав граждан на получение земельных участков в случаях, указанных в областном законе Ленинградской области от  14 октября 2008 года №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№105-оз) и рассматривает вопросы, связанные с распределением земельных участков, расположенных на территории </w:t>
      </w:r>
      <w:r w:rsidR="00072B4C">
        <w:rPr>
          <w:rFonts w:ascii="Times New Roman" w:hAnsi="Times New Roman" w:cs="Times New Roman"/>
          <w:sz w:val="26"/>
          <w:szCs w:val="26"/>
        </w:rPr>
        <w:t>Приладожского городского поселения</w:t>
      </w:r>
      <w:r w:rsidR="00367A39" w:rsidRPr="00367A39">
        <w:rPr>
          <w:rFonts w:ascii="Times New Roman" w:hAnsi="Times New Roman" w:cs="Times New Roman"/>
          <w:sz w:val="26"/>
          <w:szCs w:val="26"/>
        </w:rPr>
        <w:t xml:space="preserve"> Кировского муниципального района Ленинградской области.</w:t>
      </w:r>
    </w:p>
    <w:p w:rsidR="000842C7" w:rsidRDefault="000842C7" w:rsidP="00E87355">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E87355">
        <w:rPr>
          <w:rFonts w:ascii="Times New Roman" w:hAnsi="Times New Roman" w:cs="Times New Roman"/>
          <w:sz w:val="26"/>
          <w:szCs w:val="26"/>
        </w:rPr>
        <w:t xml:space="preserve"> </w:t>
      </w:r>
      <w:r w:rsidR="00367A39" w:rsidRPr="00367A39">
        <w:rPr>
          <w:rFonts w:ascii="Times New Roman" w:hAnsi="Times New Roman" w:cs="Times New Roman"/>
          <w:sz w:val="26"/>
          <w:szCs w:val="26"/>
        </w:rPr>
        <w:t xml:space="preserve">1.2. Комиссия руководствуется в своей деятельности </w:t>
      </w:r>
      <w:r w:rsidR="00367A39" w:rsidRPr="00367A39">
        <w:rPr>
          <w:rFonts w:ascii="Times New Roman" w:hAnsi="Times New Roman" w:cs="Times New Roman"/>
          <w:sz w:val="26"/>
          <w:szCs w:val="26"/>
        </w:rPr>
        <w:tab/>
        <w:t>Земельным</w:t>
      </w:r>
      <w:r>
        <w:rPr>
          <w:rFonts w:ascii="Times New Roman" w:hAnsi="Times New Roman" w:cs="Times New Roman"/>
          <w:sz w:val="26"/>
          <w:szCs w:val="26"/>
        </w:rPr>
        <w:t xml:space="preserve"> </w:t>
      </w:r>
      <w:hyperlink r:id="rId13" w:history="1">
        <w:r w:rsidR="00367A39" w:rsidRPr="00367A39">
          <w:rPr>
            <w:rStyle w:val="aa"/>
            <w:rFonts w:ascii="Times New Roman" w:hAnsi="Times New Roman" w:cs="Times New Roman"/>
            <w:sz w:val="26"/>
            <w:szCs w:val="26"/>
          </w:rPr>
          <w:t>кодексом</w:t>
        </w:r>
      </w:hyperlink>
      <w:r w:rsidR="00367A39" w:rsidRPr="00367A39">
        <w:rPr>
          <w:rFonts w:ascii="Times New Roman" w:hAnsi="Times New Roman" w:cs="Times New Roman"/>
          <w:sz w:val="26"/>
          <w:szCs w:val="26"/>
        </w:rPr>
        <w:t xml:space="preserve"> Российской Федерации, областным </w:t>
      </w:r>
      <w:hyperlink r:id="rId14" w:history="1">
        <w:r w:rsidR="00367A39" w:rsidRPr="00367A39">
          <w:rPr>
            <w:rStyle w:val="aa"/>
            <w:rFonts w:ascii="Times New Roman" w:hAnsi="Times New Roman" w:cs="Times New Roman"/>
            <w:sz w:val="26"/>
            <w:szCs w:val="26"/>
          </w:rPr>
          <w:t>закон</w:t>
        </w:r>
      </w:hyperlink>
      <w:r w:rsidR="00367A39" w:rsidRPr="00367A39">
        <w:rPr>
          <w:rFonts w:ascii="Times New Roman" w:hAnsi="Times New Roman" w:cs="Times New Roman"/>
          <w:sz w:val="26"/>
          <w:szCs w:val="26"/>
        </w:rPr>
        <w:t>ом Ленинградской области от 14.10.2008 №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нормативными правовыми актами Ленинградской области, настоящим Положением.</w:t>
      </w:r>
    </w:p>
    <w:p w:rsidR="00E87355" w:rsidRPr="00E87355" w:rsidRDefault="00E87355" w:rsidP="00E87355">
      <w:pPr>
        <w:pStyle w:val="ConsPlusNormal"/>
        <w:ind w:left="-567" w:firstLine="0"/>
        <w:jc w:val="both"/>
        <w:rPr>
          <w:rFonts w:ascii="Times New Roman" w:hAnsi="Times New Roman" w:cs="Times New Roman"/>
          <w:sz w:val="26"/>
          <w:szCs w:val="26"/>
        </w:rPr>
      </w:pPr>
    </w:p>
    <w:p w:rsidR="00367A39" w:rsidRDefault="00367A39" w:rsidP="000842C7">
      <w:pPr>
        <w:pStyle w:val="ConsPlusNormal"/>
        <w:ind w:left="-567"/>
        <w:jc w:val="center"/>
        <w:rPr>
          <w:rFonts w:ascii="Times New Roman" w:hAnsi="Times New Roman" w:cs="Times New Roman"/>
          <w:b/>
          <w:sz w:val="28"/>
          <w:szCs w:val="28"/>
        </w:rPr>
      </w:pPr>
      <w:r w:rsidRPr="000842C7">
        <w:rPr>
          <w:rFonts w:ascii="Times New Roman" w:hAnsi="Times New Roman" w:cs="Times New Roman"/>
          <w:b/>
          <w:sz w:val="28"/>
          <w:szCs w:val="28"/>
        </w:rPr>
        <w:t>2. Состав и организация деятельности Комиссии</w:t>
      </w:r>
    </w:p>
    <w:p w:rsidR="000842C7" w:rsidRPr="000842C7" w:rsidRDefault="000842C7" w:rsidP="000842C7">
      <w:pPr>
        <w:pStyle w:val="ConsPlusNormal"/>
        <w:ind w:left="-567"/>
        <w:jc w:val="center"/>
        <w:rPr>
          <w:rFonts w:ascii="Times New Roman" w:hAnsi="Times New Roman" w:cs="Times New Roman"/>
          <w:b/>
          <w:sz w:val="28"/>
          <w:szCs w:val="28"/>
        </w:rPr>
      </w:pPr>
    </w:p>
    <w:p w:rsidR="00367A39" w:rsidRPr="00367A39" w:rsidRDefault="000842C7"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E87355">
        <w:rPr>
          <w:rFonts w:ascii="Times New Roman" w:hAnsi="Times New Roman" w:cs="Times New Roman"/>
          <w:sz w:val="26"/>
          <w:szCs w:val="26"/>
        </w:rPr>
        <w:t xml:space="preserve">  </w:t>
      </w:r>
      <w:r w:rsidR="00367A39" w:rsidRPr="00367A39">
        <w:rPr>
          <w:rFonts w:ascii="Times New Roman" w:hAnsi="Times New Roman" w:cs="Times New Roman"/>
          <w:sz w:val="26"/>
          <w:szCs w:val="26"/>
        </w:rPr>
        <w:t xml:space="preserve">2.1. Комиссия формируется из числа работников администрации </w:t>
      </w:r>
      <w:r w:rsidR="00E87355">
        <w:rPr>
          <w:rFonts w:ascii="Times New Roman" w:hAnsi="Times New Roman" w:cs="Times New Roman"/>
          <w:sz w:val="26"/>
          <w:szCs w:val="26"/>
        </w:rPr>
        <w:t>Приладожского</w:t>
      </w:r>
      <w:r w:rsidR="00367A39" w:rsidRPr="00367A39">
        <w:rPr>
          <w:rFonts w:ascii="Times New Roman" w:hAnsi="Times New Roman" w:cs="Times New Roman"/>
          <w:sz w:val="26"/>
          <w:szCs w:val="26"/>
        </w:rPr>
        <w:t xml:space="preserve"> городского поселения Кировского муниципального района Ленинградской области (далее - Администрация), работников отраслевых органов Администрации и состоит из семи постоянных членов. В состав Комиссии входят: председатель, заместитель председателя, члены Комиссии и секретарь Комиссии.</w:t>
      </w:r>
    </w:p>
    <w:p w:rsidR="00367A39" w:rsidRPr="00367A39" w:rsidRDefault="00367A39" w:rsidP="00367A39">
      <w:pPr>
        <w:pStyle w:val="ConsPlusNormal"/>
        <w:ind w:left="-567" w:firstLine="0"/>
        <w:jc w:val="both"/>
        <w:rPr>
          <w:rFonts w:ascii="Times New Roman" w:hAnsi="Times New Roman" w:cs="Times New Roman"/>
          <w:sz w:val="26"/>
          <w:szCs w:val="26"/>
        </w:rPr>
      </w:pPr>
      <w:r w:rsidRPr="00367A39">
        <w:rPr>
          <w:rFonts w:ascii="Times New Roman" w:hAnsi="Times New Roman" w:cs="Times New Roman"/>
          <w:sz w:val="26"/>
          <w:szCs w:val="26"/>
        </w:rPr>
        <w:t xml:space="preserve">Состав Комиссии утверждается постановлением администрации </w:t>
      </w:r>
      <w:r w:rsidR="00E87355">
        <w:rPr>
          <w:rFonts w:ascii="Times New Roman" w:hAnsi="Times New Roman" w:cs="Times New Roman"/>
          <w:sz w:val="26"/>
          <w:szCs w:val="26"/>
        </w:rPr>
        <w:t xml:space="preserve">Приладожского </w:t>
      </w:r>
      <w:r w:rsidRPr="00367A39">
        <w:rPr>
          <w:rFonts w:ascii="Times New Roman" w:hAnsi="Times New Roman" w:cs="Times New Roman"/>
          <w:sz w:val="26"/>
          <w:szCs w:val="26"/>
        </w:rPr>
        <w:t>городского поселения Кировского муниципального района Ленинградской области.</w:t>
      </w:r>
    </w:p>
    <w:p w:rsidR="00367A39" w:rsidRPr="00367A39" w:rsidRDefault="000842C7"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E87355">
        <w:rPr>
          <w:rFonts w:ascii="Times New Roman" w:hAnsi="Times New Roman" w:cs="Times New Roman"/>
          <w:sz w:val="26"/>
          <w:szCs w:val="26"/>
        </w:rPr>
        <w:t xml:space="preserve"> </w:t>
      </w:r>
      <w:r>
        <w:rPr>
          <w:rFonts w:ascii="Times New Roman" w:hAnsi="Times New Roman" w:cs="Times New Roman"/>
          <w:sz w:val="26"/>
          <w:szCs w:val="26"/>
        </w:rPr>
        <w:t xml:space="preserve"> </w:t>
      </w:r>
      <w:r w:rsidR="00367A39" w:rsidRPr="00367A39">
        <w:rPr>
          <w:rFonts w:ascii="Times New Roman" w:hAnsi="Times New Roman" w:cs="Times New Roman"/>
          <w:sz w:val="26"/>
          <w:szCs w:val="26"/>
        </w:rPr>
        <w:t>2.2. Председателем Комиссии является глава</w:t>
      </w:r>
      <w:r>
        <w:rPr>
          <w:rFonts w:ascii="Times New Roman" w:hAnsi="Times New Roman" w:cs="Times New Roman"/>
          <w:sz w:val="26"/>
          <w:szCs w:val="26"/>
        </w:rPr>
        <w:t xml:space="preserve"> </w:t>
      </w:r>
      <w:r w:rsidR="00367A39" w:rsidRPr="00367A39">
        <w:rPr>
          <w:rFonts w:ascii="Times New Roman" w:hAnsi="Times New Roman" w:cs="Times New Roman"/>
          <w:sz w:val="26"/>
          <w:szCs w:val="26"/>
        </w:rPr>
        <w:t>Администрации. В период временного отсутствия председателя Комиссии его обязанности исполняет заместитель председателя Комиссии.</w:t>
      </w:r>
    </w:p>
    <w:p w:rsidR="00367A39" w:rsidRPr="00367A39" w:rsidRDefault="00072B4C"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 xml:space="preserve">Состав Комиссии и заседание Комиссии правомочны при условии участия в </w:t>
      </w:r>
      <w:r w:rsidR="00367A39" w:rsidRPr="00367A39">
        <w:rPr>
          <w:rFonts w:ascii="Times New Roman" w:hAnsi="Times New Roman" w:cs="Times New Roman"/>
          <w:sz w:val="26"/>
          <w:szCs w:val="26"/>
        </w:rPr>
        <w:lastRenderedPageBreak/>
        <w:t>заседании не менее 2/3 от утвержденного состава Комиссии.</w:t>
      </w:r>
    </w:p>
    <w:p w:rsidR="00367A39" w:rsidRPr="00367A39" w:rsidRDefault="000842C7"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E87355">
        <w:rPr>
          <w:rFonts w:ascii="Times New Roman" w:hAnsi="Times New Roman" w:cs="Times New Roman"/>
          <w:sz w:val="26"/>
          <w:szCs w:val="26"/>
        </w:rPr>
        <w:t xml:space="preserve"> </w:t>
      </w:r>
      <w:r w:rsidR="00367A39" w:rsidRPr="00367A39">
        <w:rPr>
          <w:rFonts w:ascii="Times New Roman" w:hAnsi="Times New Roman" w:cs="Times New Roman"/>
          <w:sz w:val="26"/>
          <w:szCs w:val="26"/>
        </w:rPr>
        <w:t>2.3. Решения Комиссии принимаются простым большинством голосов от числа присутствующих на заседании членов комиссии. При равенстве голосов решающим является голос председателя, при отсутствии председателя – заместителя председателя Комиссии.</w:t>
      </w:r>
    </w:p>
    <w:p w:rsidR="00367A39" w:rsidRPr="00367A39" w:rsidRDefault="000842C7"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 xml:space="preserve">2.4. Решения и результаты заседания Комиссии оформляются протоколом, который подписывают председатель Комиссии, члены Комиссии и секретарь Комиссии. В случае если член Комиссии не согласен с принятым Комиссией решением (к протоколу в письменном виде прикладывается изложенное особое мнение), информация о наличии особого мнения члена Комиссии отражается в соответствующем протоколе заседания Комиссии. Решения и результаты заседания Комиссии, оформляет секретарь Комиссии.   </w:t>
      </w:r>
    </w:p>
    <w:p w:rsidR="00367A39" w:rsidRPr="00367A39" w:rsidRDefault="000842C7"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2.5. На заседании Комиссия принимает решение о возможности распределения земельных участков, либо об отказе в распределении земельных участков, а также рассматривает иные вопросы, связанные с реализацией положений областного закона №105-оз.</w:t>
      </w:r>
    </w:p>
    <w:p w:rsidR="00367A39" w:rsidRPr="00367A39" w:rsidRDefault="000842C7"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2.6. Решение Комиссии о распределении земельного участка утрачивает свою силу по истечении сроков, установленных настоящим положением для совершения гражданами, в отношении которых было принято решение о распределении земельного участка, обязательственных действий в отношении распределенного земельного участка, в порядке, установленном пунктами 5.6. – 5.11. и 6.1. - 6.2.настоящего положения.</w:t>
      </w:r>
    </w:p>
    <w:p w:rsidR="00367A39" w:rsidRPr="00367A39" w:rsidRDefault="000842C7"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2.7. Основной формой деятельности Комиссии являются заседания.</w:t>
      </w:r>
    </w:p>
    <w:p w:rsidR="00367A39" w:rsidRPr="00367A39" w:rsidRDefault="000842C7"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2.8. Заседания Комиссии проводятся по мере необходимости рассмотрения вопросов, входящих в её компетенцию.</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0842C7">
        <w:rPr>
          <w:rFonts w:ascii="Times New Roman" w:hAnsi="Times New Roman" w:cs="Times New Roman"/>
          <w:sz w:val="26"/>
          <w:szCs w:val="26"/>
        </w:rPr>
        <w:t xml:space="preserve">       </w:t>
      </w:r>
      <w:r w:rsidR="00367A39" w:rsidRPr="00367A39">
        <w:rPr>
          <w:rFonts w:ascii="Times New Roman" w:hAnsi="Times New Roman" w:cs="Times New Roman"/>
          <w:sz w:val="26"/>
          <w:szCs w:val="26"/>
        </w:rPr>
        <w:t>2.9. Протокол заседания Комиссии составляется в одном экземпляре. В протоколе указываются:</w:t>
      </w:r>
    </w:p>
    <w:p w:rsidR="00367A39" w:rsidRPr="00367A39" w:rsidRDefault="00367A39" w:rsidP="00367A39">
      <w:pPr>
        <w:pStyle w:val="ConsPlusNormal"/>
        <w:ind w:left="-567" w:firstLine="0"/>
        <w:jc w:val="both"/>
        <w:rPr>
          <w:rFonts w:ascii="Times New Roman" w:hAnsi="Times New Roman" w:cs="Times New Roman"/>
          <w:sz w:val="26"/>
          <w:szCs w:val="26"/>
        </w:rPr>
      </w:pPr>
      <w:r w:rsidRPr="00367A39">
        <w:rPr>
          <w:rFonts w:ascii="Times New Roman" w:hAnsi="Times New Roman" w:cs="Times New Roman"/>
          <w:sz w:val="26"/>
          <w:szCs w:val="26"/>
        </w:rPr>
        <w:t>-дата, место и время заседания Комиссии;</w:t>
      </w:r>
    </w:p>
    <w:p w:rsidR="00367A39" w:rsidRPr="00367A39" w:rsidRDefault="00367A39" w:rsidP="00367A39">
      <w:pPr>
        <w:pStyle w:val="ConsPlusNormal"/>
        <w:ind w:left="-567" w:firstLine="0"/>
        <w:jc w:val="both"/>
        <w:rPr>
          <w:rFonts w:ascii="Times New Roman" w:hAnsi="Times New Roman" w:cs="Times New Roman"/>
          <w:sz w:val="26"/>
          <w:szCs w:val="26"/>
        </w:rPr>
      </w:pPr>
      <w:r w:rsidRPr="00367A39">
        <w:rPr>
          <w:rFonts w:ascii="Times New Roman" w:hAnsi="Times New Roman" w:cs="Times New Roman"/>
          <w:sz w:val="26"/>
          <w:szCs w:val="26"/>
        </w:rPr>
        <w:t>-сведения о лицах, присутствующих на заседании Комиссии;</w:t>
      </w:r>
    </w:p>
    <w:p w:rsidR="00367A39" w:rsidRPr="00367A39" w:rsidRDefault="00367A39" w:rsidP="00367A39">
      <w:pPr>
        <w:pStyle w:val="ConsPlusNormal"/>
        <w:ind w:left="-567" w:firstLine="0"/>
        <w:jc w:val="both"/>
        <w:rPr>
          <w:rFonts w:ascii="Times New Roman" w:hAnsi="Times New Roman" w:cs="Times New Roman"/>
          <w:sz w:val="26"/>
          <w:szCs w:val="26"/>
        </w:rPr>
      </w:pPr>
      <w:r w:rsidRPr="00367A39">
        <w:rPr>
          <w:rFonts w:ascii="Times New Roman" w:hAnsi="Times New Roman" w:cs="Times New Roman"/>
          <w:sz w:val="26"/>
          <w:szCs w:val="26"/>
        </w:rPr>
        <w:t>-повестка заседания Комиссии;</w:t>
      </w:r>
    </w:p>
    <w:p w:rsidR="00367A39" w:rsidRPr="00367A39" w:rsidRDefault="00367A39" w:rsidP="00367A39">
      <w:pPr>
        <w:pStyle w:val="ConsPlusNormal"/>
        <w:ind w:left="-567" w:firstLine="0"/>
        <w:jc w:val="both"/>
        <w:rPr>
          <w:rFonts w:ascii="Times New Roman" w:hAnsi="Times New Roman" w:cs="Times New Roman"/>
          <w:sz w:val="26"/>
          <w:szCs w:val="26"/>
        </w:rPr>
      </w:pPr>
      <w:r w:rsidRPr="00367A39">
        <w:rPr>
          <w:rFonts w:ascii="Times New Roman" w:hAnsi="Times New Roman" w:cs="Times New Roman"/>
          <w:sz w:val="26"/>
          <w:szCs w:val="26"/>
        </w:rPr>
        <w:t>- вопросы, вынесенные на рассмотрение Комиссии;</w:t>
      </w:r>
    </w:p>
    <w:p w:rsidR="00367A39" w:rsidRDefault="00367A39" w:rsidP="00367A39">
      <w:pPr>
        <w:pStyle w:val="ConsPlusNormal"/>
        <w:ind w:left="-567" w:firstLine="0"/>
        <w:jc w:val="both"/>
        <w:rPr>
          <w:rFonts w:ascii="Times New Roman" w:hAnsi="Times New Roman" w:cs="Times New Roman"/>
          <w:sz w:val="26"/>
          <w:szCs w:val="26"/>
        </w:rPr>
      </w:pPr>
      <w:r w:rsidRPr="00367A39">
        <w:rPr>
          <w:rFonts w:ascii="Times New Roman" w:hAnsi="Times New Roman" w:cs="Times New Roman"/>
          <w:sz w:val="26"/>
          <w:szCs w:val="26"/>
        </w:rPr>
        <w:t xml:space="preserve">-принятые Комиссией решения. </w:t>
      </w:r>
    </w:p>
    <w:p w:rsidR="000842C7" w:rsidRPr="00367A39" w:rsidRDefault="000842C7" w:rsidP="00367A39">
      <w:pPr>
        <w:pStyle w:val="ConsPlusNormal"/>
        <w:ind w:left="-567" w:firstLine="0"/>
        <w:jc w:val="both"/>
        <w:rPr>
          <w:rFonts w:ascii="Times New Roman" w:hAnsi="Times New Roman" w:cs="Times New Roman"/>
          <w:sz w:val="26"/>
          <w:szCs w:val="26"/>
        </w:rPr>
      </w:pPr>
    </w:p>
    <w:p w:rsidR="00367A39" w:rsidRDefault="00367A39" w:rsidP="00AB7A70">
      <w:pPr>
        <w:pStyle w:val="ConsPlusNormal"/>
        <w:ind w:left="-567" w:firstLine="0"/>
        <w:jc w:val="center"/>
        <w:rPr>
          <w:rFonts w:ascii="Times New Roman" w:hAnsi="Times New Roman" w:cs="Times New Roman"/>
          <w:b/>
          <w:sz w:val="28"/>
          <w:szCs w:val="28"/>
        </w:rPr>
      </w:pPr>
      <w:r w:rsidRPr="000842C7">
        <w:rPr>
          <w:rFonts w:ascii="Times New Roman" w:hAnsi="Times New Roman" w:cs="Times New Roman"/>
          <w:b/>
          <w:sz w:val="28"/>
          <w:szCs w:val="28"/>
        </w:rPr>
        <w:t>3. Основные цели и задачи Комиссии</w:t>
      </w:r>
    </w:p>
    <w:p w:rsidR="000842C7" w:rsidRPr="000842C7" w:rsidRDefault="000842C7" w:rsidP="00AB7A70">
      <w:pPr>
        <w:pStyle w:val="ConsPlusNormal"/>
        <w:ind w:left="-567" w:firstLine="0"/>
        <w:jc w:val="center"/>
        <w:rPr>
          <w:rFonts w:ascii="Times New Roman" w:hAnsi="Times New Roman" w:cs="Times New Roman"/>
          <w:b/>
          <w:sz w:val="28"/>
          <w:szCs w:val="28"/>
        </w:rPr>
      </w:pPr>
    </w:p>
    <w:p w:rsidR="00367A39" w:rsidRPr="00367A39" w:rsidRDefault="000842C7"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3.1. Основной целью Комиссии является распределение гражданам земельных участков на принципах справедливости, открытости и прозрачности по основаниям и в случаях, указанных в областном законе №105-оз.</w:t>
      </w:r>
    </w:p>
    <w:p w:rsidR="00367A39" w:rsidRPr="00367A39" w:rsidRDefault="000842C7"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3.2. Основной задачей Комиссии является рассмотрение на заседаниях Комиссии вопросов, связанных с распределением земельных участков на территории</w:t>
      </w:r>
      <w:r w:rsidR="00D77064">
        <w:rPr>
          <w:rFonts w:ascii="Times New Roman" w:hAnsi="Times New Roman" w:cs="Times New Roman"/>
          <w:sz w:val="26"/>
          <w:szCs w:val="26"/>
        </w:rPr>
        <w:t xml:space="preserve"> Приладожского</w:t>
      </w:r>
      <w:r w:rsidR="00367A39" w:rsidRPr="00367A39">
        <w:rPr>
          <w:rFonts w:ascii="Times New Roman" w:hAnsi="Times New Roman" w:cs="Times New Roman"/>
          <w:sz w:val="26"/>
          <w:szCs w:val="26"/>
        </w:rPr>
        <w:t xml:space="preserve"> городского поселения Кировского муниципального района Ленинградской области</w:t>
      </w:r>
      <w:r w:rsidR="00D77064">
        <w:rPr>
          <w:rFonts w:ascii="Times New Roman" w:hAnsi="Times New Roman" w:cs="Times New Roman"/>
          <w:sz w:val="26"/>
          <w:szCs w:val="26"/>
        </w:rPr>
        <w:t xml:space="preserve"> </w:t>
      </w:r>
      <w:r w:rsidR="00367A39" w:rsidRPr="00367A39">
        <w:rPr>
          <w:rFonts w:ascii="Times New Roman" w:hAnsi="Times New Roman" w:cs="Times New Roman"/>
          <w:sz w:val="26"/>
          <w:szCs w:val="26"/>
        </w:rPr>
        <w:t>и принятие решений о возможности распределения земельных участков, либо отказе в распределении гражданам земельных участков, рассмотрение иных вопросов, связанных с бесплатным предоставлением земельных участков в соответствии с областным законом №105-оз.</w:t>
      </w:r>
    </w:p>
    <w:p w:rsidR="00367A39" w:rsidRPr="00367A39" w:rsidRDefault="00367A39" w:rsidP="00367A39">
      <w:pPr>
        <w:pStyle w:val="ConsPlusNormal"/>
        <w:ind w:left="-567"/>
        <w:jc w:val="both"/>
        <w:rPr>
          <w:rFonts w:ascii="Times New Roman" w:hAnsi="Times New Roman" w:cs="Times New Roman"/>
          <w:sz w:val="26"/>
          <w:szCs w:val="26"/>
        </w:rPr>
      </w:pPr>
      <w:r w:rsidRPr="00367A39">
        <w:rPr>
          <w:rFonts w:ascii="Times New Roman" w:hAnsi="Times New Roman" w:cs="Times New Roman"/>
          <w:sz w:val="26"/>
          <w:szCs w:val="26"/>
        </w:rPr>
        <w:t>3.3. Земельные участки в соответствии с настоящим Положением распределяются гражданам, состоящим на учете в качестве лиц, имеющих право на предоставление земельного участка в собственность бесплатно в соответствии с областным законом №105-оз.</w:t>
      </w:r>
    </w:p>
    <w:p w:rsidR="00AB7A70" w:rsidRDefault="00AB7A70" w:rsidP="00AB7A70">
      <w:pPr>
        <w:pStyle w:val="ConsPlusNormal"/>
        <w:ind w:left="-567" w:firstLine="0"/>
        <w:jc w:val="center"/>
        <w:rPr>
          <w:rFonts w:ascii="Times New Roman" w:hAnsi="Times New Roman" w:cs="Times New Roman"/>
          <w:b/>
          <w:sz w:val="28"/>
          <w:szCs w:val="28"/>
        </w:rPr>
      </w:pPr>
    </w:p>
    <w:p w:rsidR="00D77064" w:rsidRDefault="00D77064" w:rsidP="00AB7A70">
      <w:pPr>
        <w:pStyle w:val="ConsPlusNormal"/>
        <w:ind w:left="-567" w:firstLine="0"/>
        <w:jc w:val="center"/>
        <w:rPr>
          <w:rFonts w:ascii="Times New Roman" w:hAnsi="Times New Roman" w:cs="Times New Roman"/>
          <w:b/>
          <w:sz w:val="28"/>
          <w:szCs w:val="28"/>
        </w:rPr>
      </w:pPr>
    </w:p>
    <w:p w:rsidR="00D77064" w:rsidRDefault="00D77064" w:rsidP="00AB7A70">
      <w:pPr>
        <w:pStyle w:val="ConsPlusNormal"/>
        <w:ind w:left="-567" w:firstLine="0"/>
        <w:jc w:val="center"/>
        <w:rPr>
          <w:rFonts w:ascii="Times New Roman" w:hAnsi="Times New Roman" w:cs="Times New Roman"/>
          <w:b/>
          <w:sz w:val="28"/>
          <w:szCs w:val="28"/>
        </w:rPr>
      </w:pPr>
    </w:p>
    <w:p w:rsidR="00D77064" w:rsidRDefault="00D77064" w:rsidP="00AB7A70">
      <w:pPr>
        <w:pStyle w:val="ConsPlusNormal"/>
        <w:ind w:left="-567" w:firstLine="0"/>
        <w:jc w:val="center"/>
        <w:rPr>
          <w:rFonts w:ascii="Times New Roman" w:hAnsi="Times New Roman" w:cs="Times New Roman"/>
          <w:b/>
          <w:sz w:val="28"/>
          <w:szCs w:val="28"/>
        </w:rPr>
      </w:pPr>
    </w:p>
    <w:p w:rsidR="00367A39" w:rsidRDefault="00367A39" w:rsidP="00AB7A70">
      <w:pPr>
        <w:pStyle w:val="ConsPlusNormal"/>
        <w:ind w:left="-567" w:firstLine="0"/>
        <w:jc w:val="center"/>
        <w:rPr>
          <w:rFonts w:ascii="Times New Roman" w:hAnsi="Times New Roman" w:cs="Times New Roman"/>
          <w:b/>
          <w:sz w:val="28"/>
          <w:szCs w:val="28"/>
        </w:rPr>
      </w:pPr>
      <w:r w:rsidRPr="00AB7A70">
        <w:rPr>
          <w:rFonts w:ascii="Times New Roman" w:hAnsi="Times New Roman" w:cs="Times New Roman"/>
          <w:b/>
          <w:sz w:val="28"/>
          <w:szCs w:val="28"/>
        </w:rPr>
        <w:lastRenderedPageBreak/>
        <w:t>4. Подготовка заседаний Комиссии по распределению земельных участковв соответствии с областным законом105-оз.</w:t>
      </w:r>
    </w:p>
    <w:p w:rsidR="00AB7A70" w:rsidRPr="00AB7A70" w:rsidRDefault="00AB7A70" w:rsidP="00AB7A70">
      <w:pPr>
        <w:pStyle w:val="ConsPlusNormal"/>
        <w:ind w:left="-567" w:firstLine="0"/>
        <w:jc w:val="center"/>
        <w:rPr>
          <w:rFonts w:ascii="Times New Roman" w:hAnsi="Times New Roman" w:cs="Times New Roman"/>
          <w:b/>
          <w:sz w:val="28"/>
          <w:szCs w:val="28"/>
        </w:rPr>
      </w:pP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4.1. Комиссия осуществляет подбор свободных земельных участков, образованных в соответствии с земельным законодательством, или представляет предложения в виде предварительных схем расположения земельных участков с указанием ориентировочной площади таких участков из земель (территорий), на которых возможно образование земельных участков, предназначенных для предоставления гражданам на основании областного закона № 105-оз, с учетом существующего доступа и перспективы развития территории населенного пункта.</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 xml:space="preserve">4.2.Комиссия направляет запрос в администрацию Кировского муниципального района Ленинградской области, уполномоченную на ведение Реестра граждан, имеющих право на предоставление земельного участка в соответствии с Областным </w:t>
      </w:r>
      <w:hyperlink r:id="rId15" w:history="1">
        <w:r w:rsidR="00367A39" w:rsidRPr="00367A39">
          <w:rPr>
            <w:rStyle w:val="aa"/>
            <w:rFonts w:ascii="Times New Roman" w:hAnsi="Times New Roman" w:cs="Times New Roman"/>
            <w:sz w:val="26"/>
            <w:szCs w:val="26"/>
          </w:rPr>
          <w:t>законам</w:t>
        </w:r>
      </w:hyperlink>
      <w:r w:rsidR="00367A39" w:rsidRPr="00367A39">
        <w:rPr>
          <w:rFonts w:ascii="Times New Roman" w:hAnsi="Times New Roman" w:cs="Times New Roman"/>
          <w:sz w:val="26"/>
          <w:szCs w:val="26"/>
        </w:rPr>
        <w:t xml:space="preserve"> № 105-оз, о предоставлении реестра граждан по </w:t>
      </w:r>
      <w:r w:rsidR="00D77064">
        <w:rPr>
          <w:rFonts w:ascii="Times New Roman" w:hAnsi="Times New Roman" w:cs="Times New Roman"/>
          <w:sz w:val="26"/>
          <w:szCs w:val="26"/>
        </w:rPr>
        <w:t>Приладожскому</w:t>
      </w:r>
      <w:r w:rsidR="00367A39" w:rsidRPr="00367A39">
        <w:rPr>
          <w:rFonts w:ascii="Times New Roman" w:hAnsi="Times New Roman" w:cs="Times New Roman"/>
          <w:sz w:val="26"/>
          <w:szCs w:val="26"/>
        </w:rPr>
        <w:t xml:space="preserve"> городско</w:t>
      </w:r>
      <w:r w:rsidR="00D77064">
        <w:rPr>
          <w:rFonts w:ascii="Times New Roman" w:hAnsi="Times New Roman" w:cs="Times New Roman"/>
          <w:sz w:val="26"/>
          <w:szCs w:val="26"/>
        </w:rPr>
        <w:t>му поселению</w:t>
      </w:r>
      <w:r w:rsidR="00367A39" w:rsidRPr="00367A39">
        <w:rPr>
          <w:rFonts w:ascii="Times New Roman" w:hAnsi="Times New Roman" w:cs="Times New Roman"/>
          <w:sz w:val="26"/>
          <w:szCs w:val="26"/>
        </w:rPr>
        <w:t>, актуальный на момент предоставления земельных участков, а также копий учетных дел граждан, подтверждающих их право на приобретение ими земельных участков.</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 xml:space="preserve">4.3. Секретарь Комиссии, получив от администрации Кировского муниципального района Ленинградской области документы указанные в п.4.2. настоящего Положения по согласованию с Председателем Комиссии определяет дату, время и место проведения заседания Комиссии и начинает процедуру уведомления (извещения) граждан о распределении земельных участков с указанием даты, времени и места заседания Комиссии. </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Секретарь Комиссии извещает граждан</w:t>
      </w:r>
      <w:r w:rsidR="00E87355">
        <w:rPr>
          <w:rFonts w:ascii="Times New Roman" w:hAnsi="Times New Roman" w:cs="Times New Roman"/>
          <w:sz w:val="26"/>
          <w:szCs w:val="26"/>
        </w:rPr>
        <w:t xml:space="preserve"> </w:t>
      </w:r>
      <w:r w:rsidR="00367A39" w:rsidRPr="00367A39">
        <w:rPr>
          <w:rFonts w:ascii="Times New Roman" w:hAnsi="Times New Roman" w:cs="Times New Roman"/>
          <w:sz w:val="26"/>
          <w:szCs w:val="26"/>
        </w:rPr>
        <w:t>о заседании Комиссии по  распределению земельных участков путем направления заказного письма с уведомлением посредством почтовой связи не менее чем за 14 дней до даты заседания Комиссии,  письменного сообщения посредством электронной связи на адрес электронной почты, сообщения посредством телефонной связи (при указании электронного адреса и</w:t>
      </w:r>
      <w:r w:rsidR="00D77064">
        <w:rPr>
          <w:rFonts w:ascii="Times New Roman" w:hAnsi="Times New Roman" w:cs="Times New Roman"/>
          <w:sz w:val="26"/>
          <w:szCs w:val="26"/>
        </w:rPr>
        <w:t xml:space="preserve"> </w:t>
      </w:r>
      <w:r w:rsidR="00367A39" w:rsidRPr="00367A39">
        <w:rPr>
          <w:rFonts w:ascii="Times New Roman" w:hAnsi="Times New Roman" w:cs="Times New Roman"/>
          <w:sz w:val="26"/>
          <w:szCs w:val="26"/>
        </w:rPr>
        <w:t>(или) номера телефона в заявлении о постановке на учет), или очного вручения уведомления не позднее трех дней до даты заседания Комиссии.</w:t>
      </w:r>
    </w:p>
    <w:p w:rsidR="00AB7A70" w:rsidRDefault="00AB7A70" w:rsidP="00AB7A70">
      <w:pPr>
        <w:pStyle w:val="ConsPlusNormal"/>
        <w:ind w:left="-567" w:firstLine="0"/>
        <w:jc w:val="center"/>
        <w:rPr>
          <w:rFonts w:ascii="Times New Roman" w:hAnsi="Times New Roman" w:cs="Times New Roman"/>
          <w:b/>
          <w:sz w:val="28"/>
          <w:szCs w:val="28"/>
        </w:rPr>
      </w:pPr>
    </w:p>
    <w:p w:rsidR="00367A39" w:rsidRDefault="00367A39" w:rsidP="00AB7A70">
      <w:pPr>
        <w:pStyle w:val="ConsPlusNormal"/>
        <w:ind w:left="-567" w:firstLine="0"/>
        <w:jc w:val="center"/>
        <w:rPr>
          <w:rFonts w:ascii="Times New Roman" w:hAnsi="Times New Roman" w:cs="Times New Roman"/>
          <w:b/>
          <w:sz w:val="28"/>
          <w:szCs w:val="28"/>
        </w:rPr>
      </w:pPr>
      <w:r w:rsidRPr="00AB7A70">
        <w:rPr>
          <w:rFonts w:ascii="Times New Roman" w:hAnsi="Times New Roman" w:cs="Times New Roman"/>
          <w:b/>
          <w:sz w:val="28"/>
          <w:szCs w:val="28"/>
        </w:rPr>
        <w:t>5. Проведение заседаний Комиссии по распределению земельных участков в соответствии с областным законом №105-оз.</w:t>
      </w:r>
    </w:p>
    <w:p w:rsidR="00AB7A70" w:rsidRPr="00AB7A70" w:rsidRDefault="00AB7A70" w:rsidP="00AB7A70">
      <w:pPr>
        <w:pStyle w:val="ConsPlusNormal"/>
        <w:ind w:left="-567" w:firstLine="0"/>
        <w:jc w:val="center"/>
        <w:rPr>
          <w:rFonts w:ascii="Times New Roman" w:hAnsi="Times New Roman" w:cs="Times New Roman"/>
          <w:b/>
          <w:sz w:val="28"/>
          <w:szCs w:val="28"/>
        </w:rPr>
      </w:pP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5.1. При распределении земельных участков и решении иных вопросов, связанных с бесплатным предоставлением земельных участков,</w:t>
      </w:r>
      <w:r>
        <w:rPr>
          <w:rFonts w:ascii="Times New Roman" w:hAnsi="Times New Roman" w:cs="Times New Roman"/>
          <w:sz w:val="26"/>
          <w:szCs w:val="26"/>
        </w:rPr>
        <w:t xml:space="preserve"> </w:t>
      </w:r>
      <w:r w:rsidR="00367A39" w:rsidRPr="00367A39">
        <w:rPr>
          <w:rFonts w:ascii="Times New Roman" w:hAnsi="Times New Roman" w:cs="Times New Roman"/>
          <w:sz w:val="26"/>
          <w:szCs w:val="26"/>
        </w:rPr>
        <w:t>Комиссия руководствуется положениями областного закона №105-оз.</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5.2.Заявления граждан о предоставлении земельного участка рассматриваются на заседании Комиссии в присутствии заявителя, извещенного надлежащим образом секретарем Комиссии о дате и времени заседания.</w:t>
      </w:r>
    </w:p>
    <w:p w:rsidR="00367A39" w:rsidRPr="00367A39" w:rsidRDefault="00367A39" w:rsidP="00367A39">
      <w:pPr>
        <w:pStyle w:val="ConsPlusNormal"/>
        <w:ind w:left="-567"/>
        <w:jc w:val="both"/>
        <w:rPr>
          <w:rFonts w:ascii="Times New Roman" w:hAnsi="Times New Roman" w:cs="Times New Roman"/>
          <w:sz w:val="26"/>
          <w:szCs w:val="26"/>
        </w:rPr>
      </w:pPr>
      <w:r w:rsidRPr="00367A39">
        <w:rPr>
          <w:rFonts w:ascii="Times New Roman" w:hAnsi="Times New Roman" w:cs="Times New Roman"/>
          <w:sz w:val="26"/>
          <w:szCs w:val="26"/>
        </w:rPr>
        <w:t xml:space="preserve">5.3. Приглашенным на заседание Комиссии гражданам, состоящим на учете в качестве лиц, имеющих право на предоставление земельного участка в собственность бесплатно, земельные участки предлагаются в порядке очередности. </w:t>
      </w:r>
    </w:p>
    <w:p w:rsidR="00367A39" w:rsidRPr="00367A39" w:rsidRDefault="00367A39" w:rsidP="00367A39">
      <w:pPr>
        <w:pStyle w:val="ConsPlusNormal"/>
        <w:ind w:left="-567" w:firstLine="0"/>
        <w:jc w:val="both"/>
        <w:rPr>
          <w:rFonts w:ascii="Times New Roman" w:hAnsi="Times New Roman" w:cs="Times New Roman"/>
          <w:sz w:val="26"/>
          <w:szCs w:val="26"/>
        </w:rPr>
      </w:pPr>
      <w:r w:rsidRPr="00367A39">
        <w:rPr>
          <w:rFonts w:ascii="Times New Roman" w:hAnsi="Times New Roman" w:cs="Times New Roman"/>
          <w:sz w:val="26"/>
          <w:szCs w:val="26"/>
        </w:rPr>
        <w:t>Гражданин, осуществивший выбор земельного участка, либо отказавшийся от предложенного к распределению земельного участка, оформляет соответствующее заявление</w:t>
      </w:r>
      <w:r w:rsidR="00AB7A70">
        <w:rPr>
          <w:rFonts w:ascii="Times New Roman" w:hAnsi="Times New Roman" w:cs="Times New Roman"/>
          <w:sz w:val="26"/>
          <w:szCs w:val="26"/>
        </w:rPr>
        <w:t xml:space="preserve"> </w:t>
      </w:r>
      <w:r w:rsidRPr="00367A39">
        <w:rPr>
          <w:rFonts w:ascii="Times New Roman" w:hAnsi="Times New Roman" w:cs="Times New Roman"/>
          <w:sz w:val="26"/>
          <w:szCs w:val="26"/>
        </w:rPr>
        <w:t xml:space="preserve">в письменной форме. Секретарь Комиссии фиксирует принятое гражданином решение в протоколе заседания Комиссии. </w:t>
      </w:r>
    </w:p>
    <w:p w:rsidR="00367A39" w:rsidRPr="00367A39" w:rsidRDefault="00367A39" w:rsidP="00367A39">
      <w:pPr>
        <w:pStyle w:val="ConsPlusNormal"/>
        <w:ind w:left="-567"/>
        <w:jc w:val="both"/>
        <w:rPr>
          <w:rFonts w:ascii="Times New Roman" w:hAnsi="Times New Roman" w:cs="Times New Roman"/>
          <w:sz w:val="26"/>
          <w:szCs w:val="26"/>
        </w:rPr>
      </w:pPr>
      <w:r w:rsidRPr="00367A39">
        <w:rPr>
          <w:rFonts w:ascii="Times New Roman" w:hAnsi="Times New Roman" w:cs="Times New Roman"/>
          <w:sz w:val="26"/>
          <w:szCs w:val="26"/>
        </w:rPr>
        <w:t xml:space="preserve">5.4. В случае неявки гражданина на заседание Комиссии, или в случае отказа заявителя от распределяемых земельных участков, земельные участки предлагаются следующим по очереди гражданам, состоящим на учете в качестве лиц, имеющих право на предоставление земельного участка в собственность бесплатно в соответствии с </w:t>
      </w:r>
      <w:r w:rsidRPr="00367A39">
        <w:rPr>
          <w:rFonts w:ascii="Times New Roman" w:hAnsi="Times New Roman" w:cs="Times New Roman"/>
          <w:sz w:val="26"/>
          <w:szCs w:val="26"/>
        </w:rPr>
        <w:lastRenderedPageBreak/>
        <w:t>областным законом №105-оз.</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5.5. В случае если заявитель отказывается писать заявление о предоставлении земельного участка или отказе от предоставления земельных участков,</w:t>
      </w:r>
      <w:r w:rsidR="00E87355">
        <w:rPr>
          <w:rFonts w:ascii="Times New Roman" w:hAnsi="Times New Roman" w:cs="Times New Roman"/>
          <w:sz w:val="26"/>
          <w:szCs w:val="26"/>
        </w:rPr>
        <w:t xml:space="preserve"> </w:t>
      </w:r>
      <w:r w:rsidR="00367A39" w:rsidRPr="00367A39">
        <w:rPr>
          <w:rFonts w:ascii="Times New Roman" w:hAnsi="Times New Roman" w:cs="Times New Roman"/>
          <w:sz w:val="26"/>
          <w:szCs w:val="26"/>
        </w:rPr>
        <w:t>распределяемых на заседании Комиссии, секретарь Комиссии фиксирует отказ заявителя в протоколе.</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5.6. В случае если предназначаемые для распределения на заседании Комиссии земельные участки не сформированы или границы земельного участка подлежат уточнению в соответствии в Федеральным законом от 13.07.2015 №218-ФЗ «О государственной регистрации недвижимости»,заявитель</w:t>
      </w:r>
      <w:r w:rsidR="00D77064">
        <w:rPr>
          <w:rFonts w:ascii="Times New Roman" w:hAnsi="Times New Roman" w:cs="Times New Roman"/>
          <w:sz w:val="26"/>
          <w:szCs w:val="26"/>
        </w:rPr>
        <w:t xml:space="preserve"> </w:t>
      </w:r>
      <w:r w:rsidR="00367A39" w:rsidRPr="00367A39">
        <w:rPr>
          <w:rFonts w:ascii="Times New Roman" w:hAnsi="Times New Roman" w:cs="Times New Roman"/>
          <w:sz w:val="26"/>
          <w:szCs w:val="26"/>
        </w:rPr>
        <w:t>вправе осуществить образование и постановку на государственный кадастровый учет земельного участка или государственный кадастровый учет в связи с уточнением земельного участка, в порядке ст. 39.5, 39.15 Земельного кодекса РФ, что указывается им в заявлении, а секретарем Комиссии делается запись в  протоколе заседания Комиссии.</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5.7. В случае если гражданином на основании его заявления осуществлен выбор не сформированного земельного участка, не поставленного на кадастровый учет, заявитель на заседании Комиссии уведомляется, что в течение 3-х месяцев он должен направить в Администрацию оформленное надлежащим образом заявление о предварительном согласовании предоставления земельного участка</w:t>
      </w:r>
      <w:r w:rsidR="00D77064">
        <w:rPr>
          <w:rFonts w:ascii="Times New Roman" w:hAnsi="Times New Roman" w:cs="Times New Roman"/>
          <w:sz w:val="26"/>
          <w:szCs w:val="26"/>
        </w:rPr>
        <w:t xml:space="preserve"> </w:t>
      </w:r>
      <w:r w:rsidR="00367A39" w:rsidRPr="00367A39">
        <w:rPr>
          <w:rFonts w:ascii="Times New Roman" w:hAnsi="Times New Roman" w:cs="Times New Roman"/>
          <w:sz w:val="26"/>
          <w:szCs w:val="26"/>
        </w:rPr>
        <w:t>с приложением схемы расположения земельного участка для подготовки Администрацией проекта постановления и</w:t>
      </w:r>
      <w:r w:rsidR="00D77064">
        <w:rPr>
          <w:rFonts w:ascii="Times New Roman" w:hAnsi="Times New Roman" w:cs="Times New Roman"/>
          <w:sz w:val="26"/>
          <w:szCs w:val="26"/>
        </w:rPr>
        <w:t xml:space="preserve"> </w:t>
      </w:r>
      <w:r w:rsidR="00367A39" w:rsidRPr="00367A39">
        <w:rPr>
          <w:rFonts w:ascii="Times New Roman" w:hAnsi="Times New Roman" w:cs="Times New Roman"/>
          <w:sz w:val="26"/>
          <w:szCs w:val="26"/>
        </w:rPr>
        <w:t xml:space="preserve">после получения постановления Администрации о предварительном согласовании предоставления земельного участка осуществить постановку земельного участка на государственный кадастровый учет. Данная информация указывается секретарем Комиссии в протоколе и в выписке из протокола, выдаваемой гражданину. </w:t>
      </w:r>
    </w:p>
    <w:p w:rsidR="00367A39" w:rsidRPr="00367A39" w:rsidRDefault="00367A39" w:rsidP="00367A39">
      <w:pPr>
        <w:pStyle w:val="ConsPlusNormal"/>
        <w:ind w:left="-567" w:firstLine="0"/>
        <w:jc w:val="both"/>
        <w:rPr>
          <w:rFonts w:ascii="Times New Roman" w:hAnsi="Times New Roman" w:cs="Times New Roman"/>
          <w:sz w:val="26"/>
          <w:szCs w:val="26"/>
        </w:rPr>
      </w:pPr>
      <w:r w:rsidRPr="00367A39">
        <w:rPr>
          <w:rFonts w:ascii="Times New Roman" w:hAnsi="Times New Roman" w:cs="Times New Roman"/>
          <w:sz w:val="26"/>
          <w:szCs w:val="26"/>
        </w:rPr>
        <w:t>После направления заявителем в Администрацию заявления о предварительном согласовании предоставления земельного участка с приложением схемы расположения земельного участка, если земельный участок предстоит образовать и не утвержден проект межевания территории,</w:t>
      </w:r>
      <w:r w:rsidR="00AB7A70">
        <w:rPr>
          <w:rFonts w:ascii="Times New Roman" w:hAnsi="Times New Roman" w:cs="Times New Roman"/>
          <w:sz w:val="26"/>
          <w:szCs w:val="26"/>
        </w:rPr>
        <w:t xml:space="preserve"> </w:t>
      </w:r>
      <w:r w:rsidRPr="00367A39">
        <w:rPr>
          <w:rFonts w:ascii="Times New Roman" w:hAnsi="Times New Roman" w:cs="Times New Roman"/>
          <w:sz w:val="26"/>
          <w:szCs w:val="26"/>
        </w:rPr>
        <w:t>Администрация</w:t>
      </w:r>
      <w:r w:rsidR="00AB7A70">
        <w:rPr>
          <w:rFonts w:ascii="Times New Roman" w:hAnsi="Times New Roman" w:cs="Times New Roman"/>
          <w:sz w:val="26"/>
          <w:szCs w:val="26"/>
        </w:rPr>
        <w:t xml:space="preserve"> </w:t>
      </w:r>
      <w:r w:rsidRPr="00367A39">
        <w:rPr>
          <w:rFonts w:ascii="Times New Roman" w:hAnsi="Times New Roman" w:cs="Times New Roman"/>
          <w:sz w:val="26"/>
          <w:szCs w:val="26"/>
        </w:rPr>
        <w:t>осуществляет подготовку проекта постановления о предварительном согласовании предоставления земельного участка.</w:t>
      </w:r>
      <w:r w:rsidR="00AB7A70">
        <w:rPr>
          <w:rFonts w:ascii="Times New Roman" w:hAnsi="Times New Roman" w:cs="Times New Roman"/>
          <w:sz w:val="26"/>
          <w:szCs w:val="26"/>
        </w:rPr>
        <w:t xml:space="preserve"> </w:t>
      </w:r>
      <w:r w:rsidRPr="00367A39">
        <w:rPr>
          <w:rFonts w:ascii="Times New Roman" w:hAnsi="Times New Roman" w:cs="Times New Roman"/>
          <w:sz w:val="26"/>
          <w:szCs w:val="26"/>
        </w:rPr>
        <w:t>Постановление Администрации о предварительном согласовании предоставления земельного участка в течение 5 рабочих дней с момента издания вручается (направляется) специалистом Администрации заявителю для осуществления государственного кадастрового учета испрашиваемого земельного участка.</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5.8.Заявитель в течение месяца после постановки земельного участка на государственный кадастровый учет должен направить в Администрацию оформленное надлежащим образом заявление о предоставлении земельного участка для подготовки проекта договора аренды земельного участка в соответствии с областным законом №105-оз (далее - договор аренды).</w:t>
      </w:r>
      <w:r w:rsidR="00D77064">
        <w:rPr>
          <w:rFonts w:ascii="Times New Roman" w:hAnsi="Times New Roman" w:cs="Times New Roman"/>
          <w:sz w:val="26"/>
          <w:szCs w:val="26"/>
        </w:rPr>
        <w:t xml:space="preserve"> </w:t>
      </w:r>
      <w:r w:rsidR="00367A39" w:rsidRPr="00367A39">
        <w:rPr>
          <w:rFonts w:ascii="Times New Roman" w:hAnsi="Times New Roman" w:cs="Times New Roman"/>
          <w:sz w:val="26"/>
          <w:szCs w:val="26"/>
        </w:rPr>
        <w:t>Данная информация указывается секретарем Комиссии в протоколе и в выписке из протокола, выдаваемой гражданину.</w:t>
      </w:r>
    </w:p>
    <w:p w:rsidR="00367A39" w:rsidRPr="00367A39" w:rsidRDefault="00D77064"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После подписания, договор аренды подлежит обязательной государственной регистрации.</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5.9. В случае, если предназначенные для распределения на заседании Комиссии земельные участки сформированы и поставлены на государственный кадастровый учет, заявитель вправе осуществить оформление земельного участка в соответствии со ст. 39.5,39.17 Земельного кодекса РФ, что указывается им в заявлении и секретарем Комиссии производится соответствующая запись в протоколе заседания Комиссии.</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5.10. Заявитель на заседании Комиссии уведомляется, что в течение месяца он должен направить в администрацию оформленное надлежащим образом заявление о предоставлении земельного участка для подготовки Администрацией проекта договора аренды. Данная информация указывается секретарем Комиссии в протоколе и в выписке из протокола, выдаваемой гражданину.</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5.11. После подписания договор аренды подлежит обязательной государственной регистрации.</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 xml:space="preserve">5.12. По итогам работы Комиссии по рассмотрению заявлений граждан по </w:t>
      </w:r>
      <w:r w:rsidR="00367A39" w:rsidRPr="00367A39">
        <w:rPr>
          <w:rFonts w:ascii="Times New Roman" w:hAnsi="Times New Roman" w:cs="Times New Roman"/>
          <w:sz w:val="26"/>
          <w:szCs w:val="26"/>
        </w:rPr>
        <w:lastRenderedPageBreak/>
        <w:t>распределению земельных участков принимается одно из следующих решений:</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 распределить гражданину земельный участок в соответствии с областным законом №105-оз;</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 отказать гражданину в распределении земельного участка с указанием оснований для отказа в соответствии с законодательством РФ.</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5.13. Решение Комиссии о распределении (отказе в распределении) земельных участков, оформляется протоколом, решение Комиссии для выдачи гражданам оформляются секретарем Комиссии</w:t>
      </w:r>
      <w:r>
        <w:rPr>
          <w:rFonts w:ascii="Times New Roman" w:hAnsi="Times New Roman" w:cs="Times New Roman"/>
          <w:sz w:val="26"/>
          <w:szCs w:val="26"/>
        </w:rPr>
        <w:t xml:space="preserve"> </w:t>
      </w:r>
      <w:r w:rsidR="00367A39" w:rsidRPr="00367A39">
        <w:rPr>
          <w:rFonts w:ascii="Times New Roman" w:hAnsi="Times New Roman" w:cs="Times New Roman"/>
          <w:sz w:val="26"/>
          <w:szCs w:val="26"/>
        </w:rPr>
        <w:t>в виде выписки из протокола, которая выдается(направляется) по обращению гражданина в течение 5 рабочих дней.</w:t>
      </w:r>
    </w:p>
    <w:p w:rsidR="00367A39" w:rsidRPr="00367A39" w:rsidRDefault="00367A39" w:rsidP="00367A39">
      <w:pPr>
        <w:pStyle w:val="ConsPlusNormal"/>
        <w:ind w:left="-567" w:firstLine="0"/>
        <w:jc w:val="both"/>
        <w:rPr>
          <w:rFonts w:ascii="Times New Roman" w:hAnsi="Times New Roman" w:cs="Times New Roman"/>
          <w:sz w:val="26"/>
          <w:szCs w:val="26"/>
        </w:rPr>
      </w:pPr>
      <w:r w:rsidRPr="00367A39">
        <w:rPr>
          <w:rFonts w:ascii="Times New Roman" w:hAnsi="Times New Roman" w:cs="Times New Roman"/>
          <w:sz w:val="26"/>
          <w:szCs w:val="26"/>
        </w:rPr>
        <w:t>В протоколе Комиссии и в выписке из протокола указываются местоположение, кадастровый номер (при наличии) и площадь распределенного гражданину земельного участка;</w:t>
      </w:r>
    </w:p>
    <w:p w:rsidR="00367A39" w:rsidRPr="00367A39" w:rsidRDefault="00367A39" w:rsidP="00367A39">
      <w:pPr>
        <w:pStyle w:val="ConsPlusNormal"/>
        <w:ind w:left="-567" w:firstLine="0"/>
        <w:jc w:val="both"/>
        <w:rPr>
          <w:rFonts w:ascii="Times New Roman" w:hAnsi="Times New Roman" w:cs="Times New Roman"/>
          <w:sz w:val="26"/>
          <w:szCs w:val="26"/>
        </w:rPr>
      </w:pPr>
      <w:bookmarkStart w:id="0" w:name="Par203"/>
      <w:bookmarkStart w:id="1" w:name="Par231"/>
      <w:bookmarkEnd w:id="0"/>
      <w:bookmarkEnd w:id="1"/>
      <w:r w:rsidRPr="00367A39">
        <w:rPr>
          <w:rFonts w:ascii="Times New Roman" w:hAnsi="Times New Roman" w:cs="Times New Roman"/>
          <w:sz w:val="26"/>
          <w:szCs w:val="26"/>
        </w:rPr>
        <w:t xml:space="preserve"> </w:t>
      </w:r>
      <w:r w:rsidR="00AB7A70">
        <w:rPr>
          <w:rFonts w:ascii="Times New Roman" w:hAnsi="Times New Roman" w:cs="Times New Roman"/>
          <w:sz w:val="26"/>
          <w:szCs w:val="26"/>
        </w:rPr>
        <w:t xml:space="preserve">         </w:t>
      </w:r>
      <w:r w:rsidRPr="00367A39">
        <w:rPr>
          <w:rFonts w:ascii="Times New Roman" w:hAnsi="Times New Roman" w:cs="Times New Roman"/>
          <w:sz w:val="26"/>
          <w:szCs w:val="26"/>
        </w:rPr>
        <w:t>5.14. На момент заключения договора аренды земельного участка земельный участок должен быть сформирован и поставлен на государственный кадастровый учет.</w:t>
      </w:r>
    </w:p>
    <w:p w:rsidR="00AB7A70" w:rsidRDefault="00AB7A70" w:rsidP="00E87355">
      <w:pPr>
        <w:pStyle w:val="ConsPlusNormal"/>
        <w:ind w:firstLine="0"/>
        <w:rPr>
          <w:rFonts w:ascii="Times New Roman" w:hAnsi="Times New Roman" w:cs="Times New Roman"/>
          <w:b/>
          <w:bCs/>
          <w:sz w:val="28"/>
          <w:szCs w:val="28"/>
        </w:rPr>
      </w:pPr>
    </w:p>
    <w:p w:rsidR="00367A39" w:rsidRDefault="00367A39" w:rsidP="00AB7A70">
      <w:pPr>
        <w:pStyle w:val="ConsPlusNormal"/>
        <w:ind w:left="-567"/>
        <w:jc w:val="center"/>
        <w:rPr>
          <w:rFonts w:ascii="Times New Roman" w:hAnsi="Times New Roman" w:cs="Times New Roman"/>
          <w:b/>
          <w:bCs/>
          <w:sz w:val="28"/>
          <w:szCs w:val="28"/>
        </w:rPr>
      </w:pPr>
      <w:r w:rsidRPr="00AB7A70">
        <w:rPr>
          <w:rFonts w:ascii="Times New Roman" w:hAnsi="Times New Roman" w:cs="Times New Roman"/>
          <w:b/>
          <w:bCs/>
          <w:sz w:val="28"/>
          <w:szCs w:val="28"/>
        </w:rPr>
        <w:t>6. Заключительные положения</w:t>
      </w:r>
    </w:p>
    <w:p w:rsidR="00AB7A70" w:rsidRPr="00AB7A70" w:rsidRDefault="00AB7A70" w:rsidP="00AB7A70">
      <w:pPr>
        <w:pStyle w:val="ConsPlusNormal"/>
        <w:ind w:left="-567"/>
        <w:jc w:val="center"/>
        <w:rPr>
          <w:rFonts w:ascii="Times New Roman" w:hAnsi="Times New Roman" w:cs="Times New Roman"/>
          <w:b/>
          <w:bCs/>
          <w:sz w:val="28"/>
          <w:szCs w:val="28"/>
        </w:rPr>
      </w:pPr>
    </w:p>
    <w:p w:rsidR="00367A39" w:rsidRPr="00367A39" w:rsidRDefault="00AB7A70" w:rsidP="00367A39">
      <w:pPr>
        <w:pStyle w:val="ConsPlusNormal"/>
        <w:ind w:left="-567" w:firstLine="0"/>
        <w:jc w:val="both"/>
        <w:rPr>
          <w:rFonts w:ascii="Times New Roman" w:hAnsi="Times New Roman" w:cs="Times New Roman"/>
          <w:sz w:val="26"/>
          <w:szCs w:val="26"/>
        </w:rPr>
      </w:pPr>
      <w:bookmarkStart w:id="2" w:name="Par234"/>
      <w:bookmarkEnd w:id="2"/>
      <w:r>
        <w:rPr>
          <w:rFonts w:ascii="Times New Roman" w:hAnsi="Times New Roman" w:cs="Times New Roman"/>
          <w:sz w:val="26"/>
          <w:szCs w:val="26"/>
        </w:rPr>
        <w:t xml:space="preserve">         </w:t>
      </w:r>
      <w:r w:rsidR="00367A39" w:rsidRPr="00367A39">
        <w:rPr>
          <w:rFonts w:ascii="Times New Roman" w:hAnsi="Times New Roman" w:cs="Times New Roman"/>
          <w:sz w:val="26"/>
          <w:szCs w:val="26"/>
        </w:rPr>
        <w:t>6.1. В случае если заявитель не осуществил действия по постановке земельного участка на государственный учет или по государственному кадастровому учету в связи с уточнением границ земельного участка, или не предоставил документы в сроки</w:t>
      </w:r>
      <w:r w:rsidR="00E87355">
        <w:rPr>
          <w:rFonts w:ascii="Times New Roman" w:hAnsi="Times New Roman" w:cs="Times New Roman"/>
          <w:sz w:val="26"/>
          <w:szCs w:val="26"/>
        </w:rPr>
        <w:t xml:space="preserve"> </w:t>
      </w:r>
      <w:r w:rsidR="00367A39" w:rsidRPr="00367A39">
        <w:rPr>
          <w:rFonts w:ascii="Times New Roman" w:hAnsi="Times New Roman" w:cs="Times New Roman"/>
          <w:sz w:val="26"/>
          <w:szCs w:val="26"/>
        </w:rPr>
        <w:t>и порядке, указанные в п.5.6.-5.11.настоящего Положения,</w:t>
      </w:r>
      <w:r w:rsidR="00E87355">
        <w:rPr>
          <w:rFonts w:ascii="Times New Roman" w:hAnsi="Times New Roman" w:cs="Times New Roman"/>
          <w:sz w:val="26"/>
          <w:szCs w:val="26"/>
        </w:rPr>
        <w:t xml:space="preserve"> </w:t>
      </w:r>
      <w:r w:rsidR="00367A39" w:rsidRPr="00367A39">
        <w:rPr>
          <w:rFonts w:ascii="Times New Roman" w:hAnsi="Times New Roman" w:cs="Times New Roman"/>
          <w:sz w:val="26"/>
          <w:szCs w:val="26"/>
        </w:rPr>
        <w:t>Администрация направляет информацию по земельному участку в Комиссию для рассмотрения на заседании и принятия решения.  Комиссия</w:t>
      </w:r>
      <w:r w:rsidR="00E87355">
        <w:rPr>
          <w:rFonts w:ascii="Times New Roman" w:hAnsi="Times New Roman" w:cs="Times New Roman"/>
          <w:sz w:val="26"/>
          <w:szCs w:val="26"/>
        </w:rPr>
        <w:t xml:space="preserve"> </w:t>
      </w:r>
      <w:r w:rsidR="00367A39" w:rsidRPr="00367A39">
        <w:rPr>
          <w:rFonts w:ascii="Times New Roman" w:hAnsi="Times New Roman" w:cs="Times New Roman"/>
          <w:sz w:val="26"/>
          <w:szCs w:val="26"/>
        </w:rPr>
        <w:t>принимает решение о возможности продления сроков, установленных в п. 5.6. или 5.8.настоящего Положения (при наличии уважительных причин пропуска срока),</w:t>
      </w:r>
      <w:r w:rsidR="00D77064">
        <w:rPr>
          <w:rFonts w:ascii="Times New Roman" w:hAnsi="Times New Roman" w:cs="Times New Roman"/>
          <w:sz w:val="26"/>
          <w:szCs w:val="26"/>
        </w:rPr>
        <w:t xml:space="preserve"> </w:t>
      </w:r>
      <w:r w:rsidR="00367A39" w:rsidRPr="00367A39">
        <w:rPr>
          <w:rFonts w:ascii="Times New Roman" w:hAnsi="Times New Roman" w:cs="Times New Roman"/>
          <w:sz w:val="26"/>
          <w:szCs w:val="26"/>
        </w:rPr>
        <w:t>либо о распределении следующим по очереди гражданам, состоящим на учете в качестве лиц, имеющих право на предоставление земельного участка в собственность бесплатно в соответствии с областным законом №105-оз.</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6.2. В случае если заявитель не подписал договор аренды в установленный срок, Администрация предпринимает меры для подписания договора аренды земельного участка, а в случае отказа заявителем в подписании, направляет информацию по земельному участку в Комиссию для последующего распределения.</w:t>
      </w:r>
    </w:p>
    <w:p w:rsidR="00367A39" w:rsidRPr="00367A39" w:rsidRDefault="00AB7A70" w:rsidP="00367A39">
      <w:pPr>
        <w:pStyle w:val="ConsPlusNormal"/>
        <w:ind w:left="-567" w:firstLine="0"/>
        <w:jc w:val="both"/>
        <w:rPr>
          <w:rFonts w:ascii="Times New Roman" w:hAnsi="Times New Roman" w:cs="Times New Roman"/>
          <w:sz w:val="26"/>
          <w:szCs w:val="26"/>
        </w:rPr>
      </w:pPr>
      <w:bookmarkStart w:id="3" w:name="Par195"/>
      <w:bookmarkEnd w:id="3"/>
      <w:r>
        <w:rPr>
          <w:rFonts w:ascii="Times New Roman" w:hAnsi="Times New Roman" w:cs="Times New Roman"/>
          <w:sz w:val="26"/>
          <w:szCs w:val="26"/>
        </w:rPr>
        <w:t xml:space="preserve">        </w:t>
      </w:r>
      <w:r w:rsidR="00367A39" w:rsidRPr="00367A39">
        <w:rPr>
          <w:rFonts w:ascii="Times New Roman" w:hAnsi="Times New Roman" w:cs="Times New Roman"/>
          <w:sz w:val="26"/>
          <w:szCs w:val="26"/>
        </w:rPr>
        <w:t>6.3. В случаях, установленных п. 6.1., 6.2. настоящего Положения, гражданин, которому ранее был распределен участок и от оформления которого он отказался, подлежит восстановлению в реестре постановки на учет граждан по дате подачи заявления, о чем он уведомляется секретарем Комиссии.</w:t>
      </w:r>
    </w:p>
    <w:p w:rsidR="00367A39" w:rsidRPr="00367A39" w:rsidRDefault="00AB7A70" w:rsidP="00367A39">
      <w:pPr>
        <w:pStyle w:val="ConsPlusNormal"/>
        <w:ind w:left="-567"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367A39" w:rsidRPr="00367A39">
        <w:rPr>
          <w:rFonts w:ascii="Times New Roman" w:hAnsi="Times New Roman" w:cs="Times New Roman"/>
          <w:sz w:val="26"/>
          <w:szCs w:val="26"/>
        </w:rPr>
        <w:t>6.4. Контроль за соблюдением сроков заключения договоров аренды земельных участков, сроков осуществления государственной регистрации договоров аренды, соблюдения сроков указанных в п. 5.6. - 5.8. настоящего Положения, осуществляет Администрация и, в случае их нарушения, принимает необходимые меры.</w:t>
      </w:r>
    </w:p>
    <w:p w:rsidR="00367A39" w:rsidRPr="00367A39" w:rsidRDefault="00367A39" w:rsidP="00367A39">
      <w:pPr>
        <w:pStyle w:val="ConsPlusNormal"/>
        <w:ind w:left="-567" w:firstLine="0"/>
        <w:jc w:val="both"/>
        <w:rPr>
          <w:rFonts w:ascii="Times New Roman" w:hAnsi="Times New Roman" w:cs="Times New Roman"/>
          <w:sz w:val="26"/>
          <w:szCs w:val="26"/>
        </w:rPr>
      </w:pPr>
      <w:r w:rsidRPr="00367A39">
        <w:rPr>
          <w:rFonts w:ascii="Times New Roman" w:hAnsi="Times New Roman" w:cs="Times New Roman"/>
          <w:sz w:val="26"/>
          <w:szCs w:val="26"/>
        </w:rPr>
        <w:br w:type="page"/>
      </w:r>
      <w:bookmarkStart w:id="4" w:name="_GoBack"/>
      <w:bookmarkEnd w:id="4"/>
    </w:p>
    <w:p w:rsidR="00367A39" w:rsidRPr="00367A39" w:rsidRDefault="00367A39" w:rsidP="00367A39">
      <w:pPr>
        <w:pStyle w:val="ConsPlusNormal"/>
        <w:ind w:left="-567"/>
        <w:jc w:val="right"/>
        <w:rPr>
          <w:rFonts w:ascii="Times New Roman" w:hAnsi="Times New Roman" w:cs="Times New Roman"/>
          <w:b/>
          <w:sz w:val="26"/>
          <w:szCs w:val="26"/>
        </w:rPr>
      </w:pPr>
      <w:r w:rsidRPr="00367A39">
        <w:rPr>
          <w:rFonts w:ascii="Times New Roman" w:hAnsi="Times New Roman" w:cs="Times New Roman"/>
          <w:bCs/>
          <w:sz w:val="26"/>
          <w:szCs w:val="26"/>
        </w:rPr>
        <w:lastRenderedPageBreak/>
        <w:t>Утвержден</w:t>
      </w:r>
    </w:p>
    <w:p w:rsidR="00367A39" w:rsidRPr="00367A39" w:rsidRDefault="00367A39" w:rsidP="00367A39">
      <w:pPr>
        <w:pStyle w:val="ConsPlusNormal"/>
        <w:ind w:left="-567"/>
        <w:jc w:val="right"/>
        <w:rPr>
          <w:rFonts w:ascii="Times New Roman" w:hAnsi="Times New Roman" w:cs="Times New Roman"/>
          <w:bCs/>
          <w:sz w:val="26"/>
          <w:szCs w:val="26"/>
        </w:rPr>
      </w:pPr>
      <w:r w:rsidRPr="00367A39">
        <w:rPr>
          <w:rFonts w:ascii="Times New Roman" w:hAnsi="Times New Roman" w:cs="Times New Roman"/>
          <w:bCs/>
          <w:sz w:val="26"/>
          <w:szCs w:val="26"/>
        </w:rPr>
        <w:t xml:space="preserve">постановлением администрации </w:t>
      </w:r>
    </w:p>
    <w:p w:rsidR="00367A39" w:rsidRDefault="00367A39" w:rsidP="00367A39">
      <w:pPr>
        <w:pStyle w:val="ConsPlusNormal"/>
        <w:ind w:left="-567"/>
        <w:jc w:val="right"/>
        <w:rPr>
          <w:rFonts w:ascii="Times New Roman" w:hAnsi="Times New Roman" w:cs="Times New Roman"/>
          <w:sz w:val="26"/>
          <w:szCs w:val="26"/>
        </w:rPr>
      </w:pPr>
      <w:r w:rsidRPr="00367A39">
        <w:rPr>
          <w:rFonts w:ascii="Times New Roman" w:hAnsi="Times New Roman" w:cs="Times New Roman"/>
          <w:sz w:val="26"/>
          <w:szCs w:val="26"/>
        </w:rPr>
        <w:t xml:space="preserve">МО </w:t>
      </w:r>
      <w:r w:rsidR="00AB7A70">
        <w:rPr>
          <w:rFonts w:ascii="Times New Roman" w:hAnsi="Times New Roman" w:cs="Times New Roman"/>
          <w:sz w:val="26"/>
          <w:szCs w:val="26"/>
        </w:rPr>
        <w:t>Приладожского городского поселения</w:t>
      </w:r>
    </w:p>
    <w:p w:rsidR="00367A39" w:rsidRPr="00367A39" w:rsidRDefault="00367A39" w:rsidP="00367A39">
      <w:pPr>
        <w:pStyle w:val="ConsPlusNormal"/>
        <w:ind w:left="-567"/>
        <w:jc w:val="right"/>
        <w:rPr>
          <w:rFonts w:ascii="Times New Roman" w:hAnsi="Times New Roman" w:cs="Times New Roman"/>
          <w:sz w:val="26"/>
          <w:szCs w:val="26"/>
        </w:rPr>
      </w:pPr>
      <w:r w:rsidRPr="00367A39">
        <w:rPr>
          <w:rFonts w:ascii="Times New Roman" w:hAnsi="Times New Roman" w:cs="Times New Roman"/>
          <w:sz w:val="26"/>
          <w:szCs w:val="26"/>
        </w:rPr>
        <w:t xml:space="preserve"> </w:t>
      </w:r>
      <w:r w:rsidR="00D77064">
        <w:rPr>
          <w:rFonts w:ascii="Times New Roman" w:hAnsi="Times New Roman" w:cs="Times New Roman"/>
          <w:sz w:val="26"/>
          <w:szCs w:val="26"/>
        </w:rPr>
        <w:t xml:space="preserve">От 12 сентября </w:t>
      </w:r>
      <w:r w:rsidRPr="00367A39">
        <w:rPr>
          <w:rFonts w:ascii="Times New Roman" w:hAnsi="Times New Roman" w:cs="Times New Roman"/>
          <w:sz w:val="26"/>
          <w:szCs w:val="26"/>
        </w:rPr>
        <w:t>202</w:t>
      </w:r>
      <w:r>
        <w:rPr>
          <w:rFonts w:ascii="Times New Roman" w:hAnsi="Times New Roman" w:cs="Times New Roman"/>
          <w:sz w:val="26"/>
          <w:szCs w:val="26"/>
        </w:rPr>
        <w:t>4</w:t>
      </w:r>
      <w:r w:rsidRPr="00367A39">
        <w:rPr>
          <w:rFonts w:ascii="Times New Roman" w:hAnsi="Times New Roman" w:cs="Times New Roman"/>
          <w:sz w:val="26"/>
          <w:szCs w:val="26"/>
        </w:rPr>
        <w:t xml:space="preserve"> № </w:t>
      </w:r>
      <w:r w:rsidR="00D77064">
        <w:rPr>
          <w:rFonts w:ascii="Times New Roman" w:hAnsi="Times New Roman" w:cs="Times New Roman"/>
          <w:sz w:val="26"/>
          <w:szCs w:val="26"/>
        </w:rPr>
        <w:t>379</w:t>
      </w:r>
    </w:p>
    <w:p w:rsidR="00367A39" w:rsidRPr="00367A39" w:rsidRDefault="00367A39" w:rsidP="00367A39">
      <w:pPr>
        <w:pStyle w:val="ConsPlusNormal"/>
        <w:ind w:left="-567"/>
        <w:jc w:val="right"/>
        <w:rPr>
          <w:rFonts w:ascii="Times New Roman" w:hAnsi="Times New Roman" w:cs="Times New Roman"/>
          <w:bCs/>
          <w:sz w:val="26"/>
          <w:szCs w:val="26"/>
        </w:rPr>
      </w:pPr>
      <w:r w:rsidRPr="00367A39">
        <w:rPr>
          <w:rFonts w:ascii="Times New Roman" w:hAnsi="Times New Roman" w:cs="Times New Roman"/>
          <w:bCs/>
          <w:sz w:val="26"/>
          <w:szCs w:val="26"/>
        </w:rPr>
        <w:t>(Приложение 2)</w:t>
      </w:r>
    </w:p>
    <w:p w:rsidR="00367A39" w:rsidRPr="00367A39" w:rsidRDefault="00367A39" w:rsidP="00367A39">
      <w:pPr>
        <w:pStyle w:val="ConsPlusNormal"/>
        <w:ind w:left="-567"/>
        <w:jc w:val="both"/>
        <w:rPr>
          <w:rFonts w:ascii="Times New Roman" w:hAnsi="Times New Roman" w:cs="Times New Roman"/>
          <w:sz w:val="26"/>
          <w:szCs w:val="26"/>
        </w:rPr>
      </w:pPr>
    </w:p>
    <w:p w:rsidR="00367A39" w:rsidRPr="00367A39" w:rsidRDefault="00367A39" w:rsidP="00367A39">
      <w:pPr>
        <w:pStyle w:val="ConsPlusNormal"/>
        <w:ind w:left="-567"/>
        <w:jc w:val="both"/>
        <w:rPr>
          <w:rFonts w:ascii="Times New Roman" w:hAnsi="Times New Roman" w:cs="Times New Roman"/>
          <w:sz w:val="26"/>
          <w:szCs w:val="26"/>
        </w:rPr>
      </w:pPr>
    </w:p>
    <w:p w:rsidR="00367A39" w:rsidRPr="00367A39" w:rsidRDefault="00367A39" w:rsidP="00367A39">
      <w:pPr>
        <w:pStyle w:val="ConsPlusNormal"/>
        <w:ind w:left="-567"/>
        <w:jc w:val="center"/>
        <w:rPr>
          <w:rFonts w:ascii="Times New Roman" w:hAnsi="Times New Roman" w:cs="Times New Roman"/>
          <w:b/>
          <w:sz w:val="26"/>
          <w:szCs w:val="26"/>
        </w:rPr>
      </w:pPr>
      <w:r w:rsidRPr="00367A39">
        <w:rPr>
          <w:rFonts w:ascii="Times New Roman" w:hAnsi="Times New Roman" w:cs="Times New Roman"/>
          <w:b/>
          <w:sz w:val="26"/>
          <w:szCs w:val="26"/>
        </w:rPr>
        <w:t>Состав</w:t>
      </w:r>
    </w:p>
    <w:p w:rsidR="00367A39" w:rsidRPr="00367A39" w:rsidRDefault="00367A39" w:rsidP="00367A39">
      <w:pPr>
        <w:pStyle w:val="ConsPlusNormal"/>
        <w:ind w:left="-567"/>
        <w:jc w:val="center"/>
        <w:rPr>
          <w:rFonts w:ascii="Times New Roman" w:hAnsi="Times New Roman" w:cs="Times New Roman"/>
          <w:b/>
          <w:sz w:val="26"/>
          <w:szCs w:val="26"/>
        </w:rPr>
      </w:pPr>
      <w:r w:rsidRPr="00367A39">
        <w:rPr>
          <w:rFonts w:ascii="Times New Roman" w:hAnsi="Times New Roman" w:cs="Times New Roman"/>
          <w:b/>
          <w:sz w:val="26"/>
          <w:szCs w:val="26"/>
        </w:rPr>
        <w:t xml:space="preserve">Комиссии по рассмотрению вопросов по распределению земельных участков на территории </w:t>
      </w:r>
      <w:r w:rsidR="00E87355">
        <w:rPr>
          <w:rFonts w:ascii="Times New Roman" w:hAnsi="Times New Roman" w:cs="Times New Roman"/>
          <w:b/>
          <w:sz w:val="26"/>
          <w:szCs w:val="26"/>
        </w:rPr>
        <w:t>Приладожского</w:t>
      </w:r>
      <w:r w:rsidRPr="00367A39">
        <w:rPr>
          <w:rFonts w:ascii="Times New Roman" w:hAnsi="Times New Roman" w:cs="Times New Roman"/>
          <w:b/>
          <w:sz w:val="26"/>
          <w:szCs w:val="26"/>
        </w:rPr>
        <w:t xml:space="preserve"> городского поселения</w:t>
      </w:r>
      <w:r w:rsidR="00E87355">
        <w:rPr>
          <w:rFonts w:ascii="Times New Roman" w:hAnsi="Times New Roman" w:cs="Times New Roman"/>
          <w:b/>
          <w:sz w:val="26"/>
          <w:szCs w:val="26"/>
        </w:rPr>
        <w:t xml:space="preserve"> </w:t>
      </w:r>
      <w:r w:rsidRPr="00367A39">
        <w:rPr>
          <w:rFonts w:ascii="Times New Roman" w:hAnsi="Times New Roman" w:cs="Times New Roman"/>
          <w:b/>
          <w:sz w:val="26"/>
          <w:szCs w:val="26"/>
        </w:rPr>
        <w:t>Кировского муниципального района Ленинградской области гражданам</w:t>
      </w:r>
      <w:r w:rsidR="00E87355">
        <w:rPr>
          <w:rFonts w:ascii="Times New Roman" w:hAnsi="Times New Roman" w:cs="Times New Roman"/>
          <w:b/>
          <w:sz w:val="26"/>
          <w:szCs w:val="26"/>
        </w:rPr>
        <w:t xml:space="preserve"> </w:t>
      </w:r>
      <w:r w:rsidRPr="00367A39">
        <w:rPr>
          <w:rFonts w:ascii="Times New Roman" w:hAnsi="Times New Roman" w:cs="Times New Roman"/>
          <w:b/>
          <w:sz w:val="26"/>
          <w:szCs w:val="26"/>
        </w:rPr>
        <w:t>в соответствии с областным законом</w:t>
      </w:r>
      <w:r w:rsidR="00E87355">
        <w:rPr>
          <w:rFonts w:ascii="Times New Roman" w:hAnsi="Times New Roman" w:cs="Times New Roman"/>
          <w:b/>
          <w:sz w:val="26"/>
          <w:szCs w:val="26"/>
        </w:rPr>
        <w:t xml:space="preserve"> </w:t>
      </w:r>
      <w:r w:rsidRPr="00367A39">
        <w:rPr>
          <w:rFonts w:ascii="Times New Roman" w:hAnsi="Times New Roman" w:cs="Times New Roman"/>
          <w:b/>
          <w:sz w:val="26"/>
          <w:szCs w:val="26"/>
        </w:rPr>
        <w:t>от 14 октября 2008 года №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rsidR="00367A39" w:rsidRPr="00367A39" w:rsidRDefault="00367A39" w:rsidP="00367A39">
      <w:pPr>
        <w:pStyle w:val="ConsPlusNormal"/>
        <w:ind w:left="-567"/>
        <w:jc w:val="center"/>
        <w:rPr>
          <w:rFonts w:ascii="Times New Roman" w:hAnsi="Times New Roman" w:cs="Times New Roman"/>
          <w:b/>
          <w:sz w:val="26"/>
          <w:szCs w:val="26"/>
        </w:rPr>
      </w:pPr>
    </w:p>
    <w:p w:rsidR="00367A39" w:rsidRPr="00367A39" w:rsidRDefault="00367A39" w:rsidP="00367A39">
      <w:pPr>
        <w:pStyle w:val="ConsPlusNormal"/>
        <w:ind w:left="-567"/>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943"/>
      </w:tblGrid>
      <w:tr w:rsidR="00367A39" w:rsidRPr="00367A39" w:rsidTr="00240ED5">
        <w:tc>
          <w:tcPr>
            <w:tcW w:w="9571" w:type="dxa"/>
            <w:gridSpan w:val="2"/>
            <w:shd w:val="clear" w:color="auto" w:fill="auto"/>
          </w:tcPr>
          <w:p w:rsidR="00367A39" w:rsidRPr="00367A39" w:rsidRDefault="00367A39" w:rsidP="00367A39">
            <w:pPr>
              <w:pStyle w:val="ConsPlusNormal"/>
              <w:ind w:left="-567"/>
              <w:jc w:val="both"/>
              <w:rPr>
                <w:rFonts w:ascii="Times New Roman" w:hAnsi="Times New Roman" w:cs="Times New Roman"/>
                <w:sz w:val="26"/>
                <w:szCs w:val="26"/>
              </w:rPr>
            </w:pPr>
            <w:r w:rsidRPr="00367A39">
              <w:rPr>
                <w:rFonts w:ascii="Times New Roman" w:hAnsi="Times New Roman" w:cs="Times New Roman"/>
                <w:sz w:val="26"/>
                <w:szCs w:val="26"/>
              </w:rPr>
              <w:t>Председатель комиссии</w:t>
            </w:r>
          </w:p>
        </w:tc>
      </w:tr>
      <w:tr w:rsidR="00367A39" w:rsidRPr="00367A39" w:rsidTr="00240ED5">
        <w:tc>
          <w:tcPr>
            <w:tcW w:w="2628" w:type="dxa"/>
            <w:shd w:val="clear" w:color="auto" w:fill="auto"/>
          </w:tcPr>
          <w:p w:rsidR="00367A39" w:rsidRDefault="00367A39" w:rsidP="00367A3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Столбунов Денис</w:t>
            </w:r>
          </w:p>
          <w:p w:rsidR="00367A39" w:rsidRPr="00367A39" w:rsidRDefault="00367A39" w:rsidP="00367A3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Львович</w:t>
            </w:r>
          </w:p>
        </w:tc>
        <w:tc>
          <w:tcPr>
            <w:tcW w:w="6943" w:type="dxa"/>
            <w:shd w:val="clear" w:color="auto" w:fill="auto"/>
          </w:tcPr>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 xml:space="preserve">Заместитель </w:t>
            </w:r>
            <w:r w:rsidRPr="00367A39">
              <w:rPr>
                <w:rFonts w:ascii="Times New Roman" w:hAnsi="Times New Roman" w:cs="Times New Roman"/>
                <w:sz w:val="26"/>
                <w:szCs w:val="26"/>
              </w:rPr>
              <w:t>глав</w:t>
            </w:r>
            <w:r>
              <w:rPr>
                <w:rFonts w:ascii="Times New Roman" w:hAnsi="Times New Roman" w:cs="Times New Roman"/>
                <w:sz w:val="26"/>
                <w:szCs w:val="26"/>
              </w:rPr>
              <w:t>ы</w:t>
            </w:r>
            <w:r w:rsidRPr="00367A39">
              <w:rPr>
                <w:rFonts w:ascii="Times New Roman" w:hAnsi="Times New Roman" w:cs="Times New Roman"/>
                <w:sz w:val="26"/>
                <w:szCs w:val="26"/>
              </w:rPr>
              <w:t xml:space="preserve"> администрации МО </w:t>
            </w:r>
            <w:r>
              <w:rPr>
                <w:rFonts w:ascii="Times New Roman" w:hAnsi="Times New Roman" w:cs="Times New Roman"/>
                <w:sz w:val="26"/>
                <w:szCs w:val="26"/>
              </w:rPr>
              <w:t>Приладожское ГП</w:t>
            </w:r>
          </w:p>
        </w:tc>
      </w:tr>
      <w:tr w:rsidR="00367A39" w:rsidRPr="00367A39" w:rsidTr="00240ED5">
        <w:tc>
          <w:tcPr>
            <w:tcW w:w="9571" w:type="dxa"/>
            <w:gridSpan w:val="2"/>
            <w:shd w:val="clear" w:color="auto" w:fill="auto"/>
          </w:tcPr>
          <w:p w:rsidR="00367A39" w:rsidRPr="00367A39" w:rsidRDefault="00367A39" w:rsidP="00367A39">
            <w:pPr>
              <w:pStyle w:val="ConsPlusNormal"/>
              <w:ind w:left="-567"/>
              <w:jc w:val="center"/>
              <w:rPr>
                <w:rFonts w:ascii="Times New Roman" w:hAnsi="Times New Roman" w:cs="Times New Roman"/>
                <w:sz w:val="26"/>
                <w:szCs w:val="26"/>
              </w:rPr>
            </w:pPr>
            <w:r w:rsidRPr="00367A39">
              <w:rPr>
                <w:rFonts w:ascii="Times New Roman" w:hAnsi="Times New Roman" w:cs="Times New Roman"/>
                <w:sz w:val="26"/>
                <w:szCs w:val="26"/>
              </w:rPr>
              <w:t>Заместитель председателя комиссии</w:t>
            </w:r>
          </w:p>
        </w:tc>
      </w:tr>
      <w:tr w:rsidR="00367A39" w:rsidRPr="00367A39" w:rsidTr="00240ED5">
        <w:tc>
          <w:tcPr>
            <w:tcW w:w="2628" w:type="dxa"/>
            <w:shd w:val="clear" w:color="auto" w:fill="auto"/>
          </w:tcPr>
          <w:p w:rsid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Шошин Роман</w:t>
            </w:r>
          </w:p>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Анатольевич</w:t>
            </w:r>
          </w:p>
        </w:tc>
        <w:tc>
          <w:tcPr>
            <w:tcW w:w="6943" w:type="dxa"/>
            <w:shd w:val="clear" w:color="auto" w:fill="auto"/>
          </w:tcPr>
          <w:p w:rsidR="00367A39" w:rsidRPr="00367A39" w:rsidRDefault="00367A39" w:rsidP="00367A39">
            <w:pPr>
              <w:pStyle w:val="ConsPlusNormal"/>
              <w:ind w:left="-567"/>
              <w:jc w:val="center"/>
              <w:rPr>
                <w:rFonts w:ascii="Times New Roman" w:hAnsi="Times New Roman" w:cs="Times New Roman"/>
                <w:sz w:val="26"/>
                <w:szCs w:val="26"/>
              </w:rPr>
            </w:pPr>
            <w:r w:rsidRPr="00367A39">
              <w:rPr>
                <w:rFonts w:ascii="Times New Roman" w:hAnsi="Times New Roman" w:cs="Times New Roman"/>
                <w:sz w:val="26"/>
                <w:szCs w:val="26"/>
              </w:rPr>
              <w:t>Заместитель главы</w:t>
            </w:r>
            <w:r>
              <w:rPr>
                <w:rFonts w:ascii="Times New Roman" w:hAnsi="Times New Roman" w:cs="Times New Roman"/>
                <w:sz w:val="26"/>
                <w:szCs w:val="26"/>
              </w:rPr>
              <w:t xml:space="preserve"> администрации </w:t>
            </w:r>
            <w:r w:rsidRPr="00367A39">
              <w:rPr>
                <w:rFonts w:ascii="Times New Roman" w:hAnsi="Times New Roman" w:cs="Times New Roman"/>
                <w:sz w:val="26"/>
                <w:szCs w:val="26"/>
              </w:rPr>
              <w:t xml:space="preserve"> МО </w:t>
            </w:r>
            <w:r>
              <w:rPr>
                <w:rFonts w:ascii="Times New Roman" w:hAnsi="Times New Roman" w:cs="Times New Roman"/>
                <w:sz w:val="26"/>
                <w:szCs w:val="26"/>
              </w:rPr>
              <w:t>Приладожское ГП</w:t>
            </w:r>
          </w:p>
        </w:tc>
      </w:tr>
      <w:tr w:rsidR="00367A39" w:rsidRPr="00367A39" w:rsidTr="00240ED5">
        <w:tc>
          <w:tcPr>
            <w:tcW w:w="9571" w:type="dxa"/>
            <w:gridSpan w:val="2"/>
            <w:shd w:val="clear" w:color="auto" w:fill="auto"/>
          </w:tcPr>
          <w:p w:rsidR="00367A39" w:rsidRPr="00367A39" w:rsidRDefault="00367A39" w:rsidP="00367A39">
            <w:pPr>
              <w:pStyle w:val="ConsPlusNormal"/>
              <w:ind w:left="-567"/>
              <w:jc w:val="center"/>
              <w:rPr>
                <w:rFonts w:ascii="Times New Roman" w:hAnsi="Times New Roman" w:cs="Times New Roman"/>
                <w:sz w:val="26"/>
                <w:szCs w:val="26"/>
              </w:rPr>
            </w:pPr>
            <w:r w:rsidRPr="00367A39">
              <w:rPr>
                <w:rFonts w:ascii="Times New Roman" w:hAnsi="Times New Roman" w:cs="Times New Roman"/>
                <w:sz w:val="26"/>
                <w:szCs w:val="26"/>
              </w:rPr>
              <w:t>Секретарь комиссии</w:t>
            </w:r>
          </w:p>
        </w:tc>
      </w:tr>
      <w:tr w:rsidR="00367A39" w:rsidRPr="00367A39" w:rsidTr="00240ED5">
        <w:tc>
          <w:tcPr>
            <w:tcW w:w="2628" w:type="dxa"/>
            <w:shd w:val="clear" w:color="auto" w:fill="auto"/>
          </w:tcPr>
          <w:p w:rsid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Рыжова Юлия</w:t>
            </w:r>
          </w:p>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Олеговна</w:t>
            </w:r>
          </w:p>
        </w:tc>
        <w:tc>
          <w:tcPr>
            <w:tcW w:w="6943" w:type="dxa"/>
            <w:shd w:val="clear" w:color="auto" w:fill="auto"/>
          </w:tcPr>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Ведущий специалист администрации МО Приладожское ГП</w:t>
            </w:r>
          </w:p>
        </w:tc>
      </w:tr>
      <w:tr w:rsidR="00367A39" w:rsidRPr="00367A39" w:rsidTr="00240ED5">
        <w:tc>
          <w:tcPr>
            <w:tcW w:w="9571" w:type="dxa"/>
            <w:gridSpan w:val="2"/>
            <w:shd w:val="clear" w:color="auto" w:fill="auto"/>
          </w:tcPr>
          <w:p w:rsidR="00367A39" w:rsidRPr="00367A39" w:rsidRDefault="00367A39" w:rsidP="00367A39">
            <w:pPr>
              <w:pStyle w:val="ConsPlusNormal"/>
              <w:ind w:left="-567"/>
              <w:jc w:val="center"/>
              <w:rPr>
                <w:rFonts w:ascii="Times New Roman" w:hAnsi="Times New Roman" w:cs="Times New Roman"/>
                <w:sz w:val="26"/>
                <w:szCs w:val="26"/>
              </w:rPr>
            </w:pPr>
            <w:r w:rsidRPr="00367A39">
              <w:rPr>
                <w:rFonts w:ascii="Times New Roman" w:hAnsi="Times New Roman" w:cs="Times New Roman"/>
                <w:sz w:val="26"/>
                <w:szCs w:val="26"/>
              </w:rPr>
              <w:t>Члены комиссии</w:t>
            </w:r>
          </w:p>
        </w:tc>
      </w:tr>
      <w:tr w:rsidR="00367A39" w:rsidRPr="00367A39" w:rsidTr="00240ED5">
        <w:tc>
          <w:tcPr>
            <w:tcW w:w="2628" w:type="dxa"/>
            <w:shd w:val="clear" w:color="auto" w:fill="auto"/>
          </w:tcPr>
          <w:p w:rsid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Тахтай Ольга</w:t>
            </w:r>
          </w:p>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Борисовна</w:t>
            </w:r>
          </w:p>
        </w:tc>
        <w:tc>
          <w:tcPr>
            <w:tcW w:w="6943" w:type="dxa"/>
            <w:shd w:val="clear" w:color="auto" w:fill="auto"/>
          </w:tcPr>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 xml:space="preserve">Главный бухгалтер администрации МО Приладожское ГП </w:t>
            </w:r>
          </w:p>
        </w:tc>
      </w:tr>
      <w:tr w:rsidR="00367A39" w:rsidRPr="00367A39" w:rsidTr="00240ED5">
        <w:tc>
          <w:tcPr>
            <w:tcW w:w="2628" w:type="dxa"/>
            <w:shd w:val="clear" w:color="auto" w:fill="auto"/>
          </w:tcPr>
          <w:p w:rsid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Усова Алина</w:t>
            </w:r>
          </w:p>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Юрьевна</w:t>
            </w:r>
          </w:p>
        </w:tc>
        <w:tc>
          <w:tcPr>
            <w:tcW w:w="6943" w:type="dxa"/>
            <w:shd w:val="clear" w:color="auto" w:fill="auto"/>
          </w:tcPr>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Ведущий специалист администрации МО Приладожское ГП</w:t>
            </w:r>
          </w:p>
        </w:tc>
      </w:tr>
      <w:tr w:rsidR="00367A39" w:rsidRPr="00367A39" w:rsidTr="00240ED5">
        <w:tc>
          <w:tcPr>
            <w:tcW w:w="2628" w:type="dxa"/>
            <w:shd w:val="clear" w:color="auto" w:fill="auto"/>
          </w:tcPr>
          <w:p w:rsid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Белова Елена</w:t>
            </w:r>
          </w:p>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Борисовна</w:t>
            </w:r>
          </w:p>
        </w:tc>
        <w:tc>
          <w:tcPr>
            <w:tcW w:w="6943" w:type="dxa"/>
            <w:shd w:val="clear" w:color="auto" w:fill="auto"/>
          </w:tcPr>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Ведущий специалист администрации МО Приладожское ГП</w:t>
            </w:r>
          </w:p>
        </w:tc>
      </w:tr>
      <w:tr w:rsidR="00367A39" w:rsidRPr="00367A39" w:rsidTr="00240ED5">
        <w:tc>
          <w:tcPr>
            <w:tcW w:w="2628" w:type="dxa"/>
            <w:shd w:val="clear" w:color="auto" w:fill="auto"/>
          </w:tcPr>
          <w:p w:rsid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Верещинская</w:t>
            </w:r>
          </w:p>
          <w:p w:rsid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 xml:space="preserve">Марина   </w:t>
            </w:r>
          </w:p>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Михайловна</w:t>
            </w:r>
          </w:p>
        </w:tc>
        <w:tc>
          <w:tcPr>
            <w:tcW w:w="6943" w:type="dxa"/>
            <w:shd w:val="clear" w:color="auto" w:fill="auto"/>
          </w:tcPr>
          <w:p w:rsidR="00367A39" w:rsidRPr="00367A39" w:rsidRDefault="00367A39" w:rsidP="00367A39">
            <w:pPr>
              <w:pStyle w:val="ConsPlusNormal"/>
              <w:ind w:left="-567"/>
              <w:jc w:val="center"/>
              <w:rPr>
                <w:rFonts w:ascii="Times New Roman" w:hAnsi="Times New Roman" w:cs="Times New Roman"/>
                <w:sz w:val="26"/>
                <w:szCs w:val="26"/>
              </w:rPr>
            </w:pPr>
            <w:r>
              <w:rPr>
                <w:rFonts w:ascii="Times New Roman" w:hAnsi="Times New Roman" w:cs="Times New Roman"/>
                <w:sz w:val="26"/>
                <w:szCs w:val="26"/>
              </w:rPr>
              <w:t>Ведущий специалист администрации МО Приладожское ГП</w:t>
            </w:r>
          </w:p>
        </w:tc>
      </w:tr>
    </w:tbl>
    <w:p w:rsidR="00367A39" w:rsidRPr="00367A39" w:rsidRDefault="00367A39" w:rsidP="00367A39">
      <w:pPr>
        <w:pStyle w:val="ConsPlusNormal"/>
        <w:ind w:left="-567" w:firstLine="0"/>
        <w:jc w:val="both"/>
        <w:rPr>
          <w:rFonts w:ascii="Times New Roman" w:hAnsi="Times New Roman" w:cs="Times New Roman"/>
          <w:sz w:val="26"/>
          <w:szCs w:val="26"/>
        </w:rPr>
      </w:pPr>
    </w:p>
    <w:p w:rsidR="00367A39" w:rsidRPr="00367A39" w:rsidRDefault="00367A39" w:rsidP="00367A39">
      <w:pPr>
        <w:pStyle w:val="ConsPlusNormal"/>
        <w:ind w:left="-567" w:firstLine="0"/>
        <w:jc w:val="both"/>
        <w:rPr>
          <w:rFonts w:ascii="Times New Roman" w:hAnsi="Times New Roman" w:cs="Times New Roman"/>
          <w:sz w:val="26"/>
          <w:szCs w:val="26"/>
        </w:rPr>
      </w:pPr>
    </w:p>
    <w:sectPr w:rsidR="00367A39" w:rsidRPr="00367A39" w:rsidSect="00E87BBB">
      <w:pgSz w:w="11906" w:h="16838"/>
      <w:pgMar w:top="709" w:right="850" w:bottom="426" w:left="1701" w:header="709" w:footer="6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A33" w:rsidRDefault="00B66A33" w:rsidP="007212FD">
      <w:pPr>
        <w:spacing w:after="0" w:line="240" w:lineRule="auto"/>
      </w:pPr>
      <w:r>
        <w:separator/>
      </w:r>
    </w:p>
  </w:endnote>
  <w:endnote w:type="continuationSeparator" w:id="1">
    <w:p w:rsidR="00B66A33" w:rsidRDefault="00B66A33" w:rsidP="00721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A33" w:rsidRDefault="00B66A33" w:rsidP="007212FD">
      <w:pPr>
        <w:spacing w:after="0" w:line="240" w:lineRule="auto"/>
      </w:pPr>
      <w:r>
        <w:separator/>
      </w:r>
    </w:p>
  </w:footnote>
  <w:footnote w:type="continuationSeparator" w:id="1">
    <w:p w:rsidR="00B66A33" w:rsidRDefault="00B66A33" w:rsidP="00721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75681"/>
    <w:multiLevelType w:val="hybridMultilevel"/>
    <w:tmpl w:val="A4886200"/>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E212BFF"/>
    <w:multiLevelType w:val="hybridMultilevel"/>
    <w:tmpl w:val="7EA61070"/>
    <w:lvl w:ilvl="0" w:tplc="98EC1E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CC850FA"/>
    <w:multiLevelType w:val="hybridMultilevel"/>
    <w:tmpl w:val="E00850CE"/>
    <w:lvl w:ilvl="0" w:tplc="57629BC8">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5A676DC"/>
    <w:multiLevelType w:val="hybridMultilevel"/>
    <w:tmpl w:val="1DE4F8D8"/>
    <w:lvl w:ilvl="0" w:tplc="6A22F45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2933148"/>
    <w:multiLevelType w:val="hybridMultilevel"/>
    <w:tmpl w:val="003AE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C477FC"/>
    <w:multiLevelType w:val="multilevel"/>
    <w:tmpl w:val="13A03880"/>
    <w:lvl w:ilvl="0">
      <w:start w:val="1"/>
      <w:numFmt w:val="decimal"/>
      <w:lvlText w:val="%1."/>
      <w:lvlJc w:val="left"/>
      <w:pPr>
        <w:ind w:left="1759" w:hanging="105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A92256"/>
    <w:rsid w:val="00004ADE"/>
    <w:rsid w:val="0000530C"/>
    <w:rsid w:val="000100F9"/>
    <w:rsid w:val="00014574"/>
    <w:rsid w:val="0001634D"/>
    <w:rsid w:val="0001696A"/>
    <w:rsid w:val="000202C5"/>
    <w:rsid w:val="00021F0F"/>
    <w:rsid w:val="00024D01"/>
    <w:rsid w:val="000270F5"/>
    <w:rsid w:val="00052954"/>
    <w:rsid w:val="000550FF"/>
    <w:rsid w:val="0005564F"/>
    <w:rsid w:val="00056A50"/>
    <w:rsid w:val="00060F20"/>
    <w:rsid w:val="00061D46"/>
    <w:rsid w:val="00070649"/>
    <w:rsid w:val="00070889"/>
    <w:rsid w:val="00070AF3"/>
    <w:rsid w:val="00072B4C"/>
    <w:rsid w:val="0007553B"/>
    <w:rsid w:val="0007760B"/>
    <w:rsid w:val="000803E2"/>
    <w:rsid w:val="000842C7"/>
    <w:rsid w:val="000904B6"/>
    <w:rsid w:val="00090738"/>
    <w:rsid w:val="00093D3C"/>
    <w:rsid w:val="00094F29"/>
    <w:rsid w:val="00095729"/>
    <w:rsid w:val="000A190A"/>
    <w:rsid w:val="000A1ED6"/>
    <w:rsid w:val="000A4E3C"/>
    <w:rsid w:val="000A527E"/>
    <w:rsid w:val="000A6118"/>
    <w:rsid w:val="000A6BB7"/>
    <w:rsid w:val="000A6C9D"/>
    <w:rsid w:val="000B1A5F"/>
    <w:rsid w:val="000B3AD8"/>
    <w:rsid w:val="000B708E"/>
    <w:rsid w:val="000C062E"/>
    <w:rsid w:val="000C21B6"/>
    <w:rsid w:val="000C225F"/>
    <w:rsid w:val="000C643D"/>
    <w:rsid w:val="000D109D"/>
    <w:rsid w:val="000D6814"/>
    <w:rsid w:val="000E04D7"/>
    <w:rsid w:val="000E6991"/>
    <w:rsid w:val="000F2062"/>
    <w:rsid w:val="000F32C2"/>
    <w:rsid w:val="000F46F8"/>
    <w:rsid w:val="000F6F4D"/>
    <w:rsid w:val="000F7BB7"/>
    <w:rsid w:val="00106C40"/>
    <w:rsid w:val="00107179"/>
    <w:rsid w:val="00110542"/>
    <w:rsid w:val="00110CFA"/>
    <w:rsid w:val="0011262B"/>
    <w:rsid w:val="00134382"/>
    <w:rsid w:val="001364B8"/>
    <w:rsid w:val="00144445"/>
    <w:rsid w:val="00151538"/>
    <w:rsid w:val="00151B1C"/>
    <w:rsid w:val="001530C5"/>
    <w:rsid w:val="00154919"/>
    <w:rsid w:val="00156642"/>
    <w:rsid w:val="001572B8"/>
    <w:rsid w:val="001600A6"/>
    <w:rsid w:val="001606D7"/>
    <w:rsid w:val="001610F4"/>
    <w:rsid w:val="00166A1C"/>
    <w:rsid w:val="00167FD8"/>
    <w:rsid w:val="00170AD1"/>
    <w:rsid w:val="00173F90"/>
    <w:rsid w:val="00177B2B"/>
    <w:rsid w:val="00180843"/>
    <w:rsid w:val="00181D70"/>
    <w:rsid w:val="00181EF9"/>
    <w:rsid w:val="0018208F"/>
    <w:rsid w:val="001822FA"/>
    <w:rsid w:val="001921AE"/>
    <w:rsid w:val="0019497B"/>
    <w:rsid w:val="001A71D0"/>
    <w:rsid w:val="001B073C"/>
    <w:rsid w:val="001B0918"/>
    <w:rsid w:val="001B3194"/>
    <w:rsid w:val="001B434C"/>
    <w:rsid w:val="001B6743"/>
    <w:rsid w:val="001C107C"/>
    <w:rsid w:val="001C1D35"/>
    <w:rsid w:val="001C2357"/>
    <w:rsid w:val="001C3873"/>
    <w:rsid w:val="001C4297"/>
    <w:rsid w:val="001C61B8"/>
    <w:rsid w:val="001C6459"/>
    <w:rsid w:val="001D7BBE"/>
    <w:rsid w:val="001E432B"/>
    <w:rsid w:val="001F2B16"/>
    <w:rsid w:val="001F55B6"/>
    <w:rsid w:val="001F5899"/>
    <w:rsid w:val="001F7FCD"/>
    <w:rsid w:val="002016B5"/>
    <w:rsid w:val="002048A1"/>
    <w:rsid w:val="0021798D"/>
    <w:rsid w:val="00221C40"/>
    <w:rsid w:val="00227D90"/>
    <w:rsid w:val="0023151B"/>
    <w:rsid w:val="002347AA"/>
    <w:rsid w:val="002403E3"/>
    <w:rsid w:val="00244CEE"/>
    <w:rsid w:val="00252BD8"/>
    <w:rsid w:val="00257F17"/>
    <w:rsid w:val="00280D52"/>
    <w:rsid w:val="00281733"/>
    <w:rsid w:val="00282A49"/>
    <w:rsid w:val="00287332"/>
    <w:rsid w:val="00291073"/>
    <w:rsid w:val="002955B5"/>
    <w:rsid w:val="00297BCD"/>
    <w:rsid w:val="002A61DD"/>
    <w:rsid w:val="002A6465"/>
    <w:rsid w:val="002A7DC6"/>
    <w:rsid w:val="002C01DF"/>
    <w:rsid w:val="002C1F25"/>
    <w:rsid w:val="002C692F"/>
    <w:rsid w:val="002C7C1D"/>
    <w:rsid w:val="002D2C67"/>
    <w:rsid w:val="002D484E"/>
    <w:rsid w:val="002D60AD"/>
    <w:rsid w:val="002E118C"/>
    <w:rsid w:val="002E4F70"/>
    <w:rsid w:val="002E7520"/>
    <w:rsid w:val="002F5211"/>
    <w:rsid w:val="003108AC"/>
    <w:rsid w:val="00315D58"/>
    <w:rsid w:val="003306FD"/>
    <w:rsid w:val="003407C6"/>
    <w:rsid w:val="0034238E"/>
    <w:rsid w:val="003443C6"/>
    <w:rsid w:val="00351661"/>
    <w:rsid w:val="0035644F"/>
    <w:rsid w:val="0035704D"/>
    <w:rsid w:val="003602AF"/>
    <w:rsid w:val="0036362D"/>
    <w:rsid w:val="003637E6"/>
    <w:rsid w:val="00367A39"/>
    <w:rsid w:val="0037627A"/>
    <w:rsid w:val="003803EB"/>
    <w:rsid w:val="00380C31"/>
    <w:rsid w:val="00384D83"/>
    <w:rsid w:val="00385FD2"/>
    <w:rsid w:val="00386177"/>
    <w:rsid w:val="003877B3"/>
    <w:rsid w:val="0039045F"/>
    <w:rsid w:val="00393305"/>
    <w:rsid w:val="003944DD"/>
    <w:rsid w:val="003B4D0B"/>
    <w:rsid w:val="003B5CF8"/>
    <w:rsid w:val="003B6272"/>
    <w:rsid w:val="003B7F94"/>
    <w:rsid w:val="003C030D"/>
    <w:rsid w:val="003C1601"/>
    <w:rsid w:val="003C2B52"/>
    <w:rsid w:val="003E4567"/>
    <w:rsid w:val="003E45E7"/>
    <w:rsid w:val="003F09E4"/>
    <w:rsid w:val="004014B5"/>
    <w:rsid w:val="004018AD"/>
    <w:rsid w:val="004036B5"/>
    <w:rsid w:val="004079F7"/>
    <w:rsid w:val="00410A58"/>
    <w:rsid w:val="0041470D"/>
    <w:rsid w:val="00441D1D"/>
    <w:rsid w:val="00445C08"/>
    <w:rsid w:val="0044615A"/>
    <w:rsid w:val="004469E5"/>
    <w:rsid w:val="00461D4E"/>
    <w:rsid w:val="00464C05"/>
    <w:rsid w:val="00470AB3"/>
    <w:rsid w:val="00470BE4"/>
    <w:rsid w:val="00471072"/>
    <w:rsid w:val="00471B0F"/>
    <w:rsid w:val="00473C9D"/>
    <w:rsid w:val="00474F73"/>
    <w:rsid w:val="00475810"/>
    <w:rsid w:val="00475C9B"/>
    <w:rsid w:val="00475FE0"/>
    <w:rsid w:val="00481DB5"/>
    <w:rsid w:val="004840EF"/>
    <w:rsid w:val="00494122"/>
    <w:rsid w:val="004947A7"/>
    <w:rsid w:val="00497EE9"/>
    <w:rsid w:val="004A17B7"/>
    <w:rsid w:val="004A2339"/>
    <w:rsid w:val="004A6AB6"/>
    <w:rsid w:val="004B0034"/>
    <w:rsid w:val="004B1191"/>
    <w:rsid w:val="004B33C7"/>
    <w:rsid w:val="004B660E"/>
    <w:rsid w:val="004C37D3"/>
    <w:rsid w:val="004D754A"/>
    <w:rsid w:val="004D7CA4"/>
    <w:rsid w:val="004E0AF0"/>
    <w:rsid w:val="004E2E04"/>
    <w:rsid w:val="004E386A"/>
    <w:rsid w:val="004E3F7D"/>
    <w:rsid w:val="004E5D2C"/>
    <w:rsid w:val="004E7B80"/>
    <w:rsid w:val="004F53F0"/>
    <w:rsid w:val="004F56E4"/>
    <w:rsid w:val="00501116"/>
    <w:rsid w:val="00503D80"/>
    <w:rsid w:val="00503DD5"/>
    <w:rsid w:val="00504BEB"/>
    <w:rsid w:val="005054A5"/>
    <w:rsid w:val="00505E8B"/>
    <w:rsid w:val="00506829"/>
    <w:rsid w:val="00507B53"/>
    <w:rsid w:val="00512405"/>
    <w:rsid w:val="00512CB8"/>
    <w:rsid w:val="00521E7D"/>
    <w:rsid w:val="005220DC"/>
    <w:rsid w:val="0052302E"/>
    <w:rsid w:val="00536C62"/>
    <w:rsid w:val="00540698"/>
    <w:rsid w:val="00546605"/>
    <w:rsid w:val="00555265"/>
    <w:rsid w:val="00555E7E"/>
    <w:rsid w:val="0056303F"/>
    <w:rsid w:val="0057339F"/>
    <w:rsid w:val="00573CBD"/>
    <w:rsid w:val="005741AC"/>
    <w:rsid w:val="005810ED"/>
    <w:rsid w:val="00587ED7"/>
    <w:rsid w:val="00590D66"/>
    <w:rsid w:val="005916D9"/>
    <w:rsid w:val="005A0395"/>
    <w:rsid w:val="005B023A"/>
    <w:rsid w:val="005B623D"/>
    <w:rsid w:val="005B6345"/>
    <w:rsid w:val="005C129C"/>
    <w:rsid w:val="005C1627"/>
    <w:rsid w:val="005C4F44"/>
    <w:rsid w:val="005C6A45"/>
    <w:rsid w:val="005D0297"/>
    <w:rsid w:val="005D0F18"/>
    <w:rsid w:val="005D6E0E"/>
    <w:rsid w:val="005E1CDD"/>
    <w:rsid w:val="005E32FD"/>
    <w:rsid w:val="005F3038"/>
    <w:rsid w:val="0060205D"/>
    <w:rsid w:val="00602204"/>
    <w:rsid w:val="00603574"/>
    <w:rsid w:val="00604181"/>
    <w:rsid w:val="00606CCD"/>
    <w:rsid w:val="00610970"/>
    <w:rsid w:val="00610CE9"/>
    <w:rsid w:val="00611941"/>
    <w:rsid w:val="006122DF"/>
    <w:rsid w:val="006128E0"/>
    <w:rsid w:val="00613B7C"/>
    <w:rsid w:val="00617C21"/>
    <w:rsid w:val="00621BC0"/>
    <w:rsid w:val="00632958"/>
    <w:rsid w:val="006330B0"/>
    <w:rsid w:val="00635A09"/>
    <w:rsid w:val="00640924"/>
    <w:rsid w:val="00640D3E"/>
    <w:rsid w:val="00645E9A"/>
    <w:rsid w:val="006541AC"/>
    <w:rsid w:val="00655209"/>
    <w:rsid w:val="0065704F"/>
    <w:rsid w:val="00672D84"/>
    <w:rsid w:val="00674282"/>
    <w:rsid w:val="00675624"/>
    <w:rsid w:val="0067714B"/>
    <w:rsid w:val="006779E4"/>
    <w:rsid w:val="006879C2"/>
    <w:rsid w:val="00693993"/>
    <w:rsid w:val="006A39D6"/>
    <w:rsid w:val="006A7E34"/>
    <w:rsid w:val="006B2BBE"/>
    <w:rsid w:val="006B3C44"/>
    <w:rsid w:val="006B3CEA"/>
    <w:rsid w:val="006B6CF6"/>
    <w:rsid w:val="006C3913"/>
    <w:rsid w:val="006C5DD4"/>
    <w:rsid w:val="006C7592"/>
    <w:rsid w:val="006D6304"/>
    <w:rsid w:val="006D6E15"/>
    <w:rsid w:val="006E2551"/>
    <w:rsid w:val="006E2A1E"/>
    <w:rsid w:val="006F4D2C"/>
    <w:rsid w:val="006F6EF4"/>
    <w:rsid w:val="006F7CC2"/>
    <w:rsid w:val="007047DF"/>
    <w:rsid w:val="00715798"/>
    <w:rsid w:val="00720514"/>
    <w:rsid w:val="007212FD"/>
    <w:rsid w:val="00722A7C"/>
    <w:rsid w:val="007243B9"/>
    <w:rsid w:val="00725C8E"/>
    <w:rsid w:val="00726261"/>
    <w:rsid w:val="007368DC"/>
    <w:rsid w:val="00737941"/>
    <w:rsid w:val="00746B51"/>
    <w:rsid w:val="00751C5B"/>
    <w:rsid w:val="00760808"/>
    <w:rsid w:val="007613C2"/>
    <w:rsid w:val="0076212D"/>
    <w:rsid w:val="007928EA"/>
    <w:rsid w:val="0079459D"/>
    <w:rsid w:val="00794BA2"/>
    <w:rsid w:val="007B2921"/>
    <w:rsid w:val="007B406E"/>
    <w:rsid w:val="007B5558"/>
    <w:rsid w:val="007C155E"/>
    <w:rsid w:val="007C17ED"/>
    <w:rsid w:val="007C3D0E"/>
    <w:rsid w:val="007C46FD"/>
    <w:rsid w:val="007C7946"/>
    <w:rsid w:val="007D33FC"/>
    <w:rsid w:val="007F4012"/>
    <w:rsid w:val="007F6CD9"/>
    <w:rsid w:val="0080110C"/>
    <w:rsid w:val="008261C8"/>
    <w:rsid w:val="00827A32"/>
    <w:rsid w:val="008370A6"/>
    <w:rsid w:val="00843712"/>
    <w:rsid w:val="008518F9"/>
    <w:rsid w:val="008579F2"/>
    <w:rsid w:val="00860657"/>
    <w:rsid w:val="00861729"/>
    <w:rsid w:val="00862281"/>
    <w:rsid w:val="008641A4"/>
    <w:rsid w:val="0086645B"/>
    <w:rsid w:val="00874AEC"/>
    <w:rsid w:val="008767D7"/>
    <w:rsid w:val="008825C3"/>
    <w:rsid w:val="00882E6D"/>
    <w:rsid w:val="0089082C"/>
    <w:rsid w:val="00892545"/>
    <w:rsid w:val="00895CD7"/>
    <w:rsid w:val="008A14AF"/>
    <w:rsid w:val="008A2323"/>
    <w:rsid w:val="008A3232"/>
    <w:rsid w:val="008B567E"/>
    <w:rsid w:val="008C26A5"/>
    <w:rsid w:val="008C2816"/>
    <w:rsid w:val="008D6D54"/>
    <w:rsid w:val="008D7623"/>
    <w:rsid w:val="008E4C30"/>
    <w:rsid w:val="008E7BC1"/>
    <w:rsid w:val="008F0531"/>
    <w:rsid w:val="008F7298"/>
    <w:rsid w:val="00905899"/>
    <w:rsid w:val="00906D0B"/>
    <w:rsid w:val="009107B5"/>
    <w:rsid w:val="009208B9"/>
    <w:rsid w:val="00923FB5"/>
    <w:rsid w:val="009250DA"/>
    <w:rsid w:val="00925847"/>
    <w:rsid w:val="009260CB"/>
    <w:rsid w:val="00930D4B"/>
    <w:rsid w:val="00931610"/>
    <w:rsid w:val="00931E10"/>
    <w:rsid w:val="00932222"/>
    <w:rsid w:val="00932252"/>
    <w:rsid w:val="0093300C"/>
    <w:rsid w:val="00934308"/>
    <w:rsid w:val="0093472E"/>
    <w:rsid w:val="00935651"/>
    <w:rsid w:val="0093607A"/>
    <w:rsid w:val="009411FD"/>
    <w:rsid w:val="0095014B"/>
    <w:rsid w:val="00953566"/>
    <w:rsid w:val="00954A37"/>
    <w:rsid w:val="00962D33"/>
    <w:rsid w:val="009654F5"/>
    <w:rsid w:val="009669AB"/>
    <w:rsid w:val="00966D19"/>
    <w:rsid w:val="0097552B"/>
    <w:rsid w:val="009800C5"/>
    <w:rsid w:val="009852F0"/>
    <w:rsid w:val="00985311"/>
    <w:rsid w:val="00992E4D"/>
    <w:rsid w:val="009949BA"/>
    <w:rsid w:val="0099556E"/>
    <w:rsid w:val="009A186E"/>
    <w:rsid w:val="009A2F9B"/>
    <w:rsid w:val="009A4A72"/>
    <w:rsid w:val="009A4F11"/>
    <w:rsid w:val="009B0AD4"/>
    <w:rsid w:val="009B15B5"/>
    <w:rsid w:val="009B1AF0"/>
    <w:rsid w:val="009C1C35"/>
    <w:rsid w:val="009C435B"/>
    <w:rsid w:val="009C7CA5"/>
    <w:rsid w:val="009D04AE"/>
    <w:rsid w:val="009D5CBB"/>
    <w:rsid w:val="009D7277"/>
    <w:rsid w:val="009E3844"/>
    <w:rsid w:val="009E54A4"/>
    <w:rsid w:val="009F1DDB"/>
    <w:rsid w:val="00A0098A"/>
    <w:rsid w:val="00A009C7"/>
    <w:rsid w:val="00A02350"/>
    <w:rsid w:val="00A0484B"/>
    <w:rsid w:val="00A04DFA"/>
    <w:rsid w:val="00A1193C"/>
    <w:rsid w:val="00A14930"/>
    <w:rsid w:val="00A21AA7"/>
    <w:rsid w:val="00A30D31"/>
    <w:rsid w:val="00A31C94"/>
    <w:rsid w:val="00A36920"/>
    <w:rsid w:val="00A45F78"/>
    <w:rsid w:val="00A55282"/>
    <w:rsid w:val="00A56FBD"/>
    <w:rsid w:val="00A629C7"/>
    <w:rsid w:val="00A65BC8"/>
    <w:rsid w:val="00A70A77"/>
    <w:rsid w:val="00A858C3"/>
    <w:rsid w:val="00A92256"/>
    <w:rsid w:val="00A93AE2"/>
    <w:rsid w:val="00A941A4"/>
    <w:rsid w:val="00A95BBB"/>
    <w:rsid w:val="00AA18DD"/>
    <w:rsid w:val="00AA68DB"/>
    <w:rsid w:val="00AB1AF2"/>
    <w:rsid w:val="00AB2BD2"/>
    <w:rsid w:val="00AB7A70"/>
    <w:rsid w:val="00AB7CD6"/>
    <w:rsid w:val="00AE59FA"/>
    <w:rsid w:val="00AE6011"/>
    <w:rsid w:val="00AE784B"/>
    <w:rsid w:val="00B03059"/>
    <w:rsid w:val="00B05F6A"/>
    <w:rsid w:val="00B06503"/>
    <w:rsid w:val="00B14110"/>
    <w:rsid w:val="00B14E3C"/>
    <w:rsid w:val="00B1663D"/>
    <w:rsid w:val="00B30832"/>
    <w:rsid w:val="00B355A0"/>
    <w:rsid w:val="00B35CBB"/>
    <w:rsid w:val="00B366E9"/>
    <w:rsid w:val="00B401BF"/>
    <w:rsid w:val="00B530F3"/>
    <w:rsid w:val="00B55C7F"/>
    <w:rsid w:val="00B57E95"/>
    <w:rsid w:val="00B61A63"/>
    <w:rsid w:val="00B627D8"/>
    <w:rsid w:val="00B63C1F"/>
    <w:rsid w:val="00B640B6"/>
    <w:rsid w:val="00B64E52"/>
    <w:rsid w:val="00B66084"/>
    <w:rsid w:val="00B66A33"/>
    <w:rsid w:val="00B72996"/>
    <w:rsid w:val="00B811B8"/>
    <w:rsid w:val="00B94C91"/>
    <w:rsid w:val="00B96E0C"/>
    <w:rsid w:val="00BA1182"/>
    <w:rsid w:val="00BA2E39"/>
    <w:rsid w:val="00BA3C00"/>
    <w:rsid w:val="00BB0115"/>
    <w:rsid w:val="00BB4468"/>
    <w:rsid w:val="00BC13CE"/>
    <w:rsid w:val="00BC1E51"/>
    <w:rsid w:val="00BC6A8C"/>
    <w:rsid w:val="00BD10F8"/>
    <w:rsid w:val="00BD20B8"/>
    <w:rsid w:val="00BE3CB4"/>
    <w:rsid w:val="00BE4328"/>
    <w:rsid w:val="00BE7C58"/>
    <w:rsid w:val="00BF3360"/>
    <w:rsid w:val="00BF3857"/>
    <w:rsid w:val="00BF42CF"/>
    <w:rsid w:val="00BF68AF"/>
    <w:rsid w:val="00C12C0C"/>
    <w:rsid w:val="00C1310A"/>
    <w:rsid w:val="00C17401"/>
    <w:rsid w:val="00C175CF"/>
    <w:rsid w:val="00C23C4D"/>
    <w:rsid w:val="00C30BB6"/>
    <w:rsid w:val="00C31CFE"/>
    <w:rsid w:val="00C32643"/>
    <w:rsid w:val="00C32DEB"/>
    <w:rsid w:val="00C33BAC"/>
    <w:rsid w:val="00C353B7"/>
    <w:rsid w:val="00C36A70"/>
    <w:rsid w:val="00C4069F"/>
    <w:rsid w:val="00C41862"/>
    <w:rsid w:val="00C429AF"/>
    <w:rsid w:val="00C45C7E"/>
    <w:rsid w:val="00C50A14"/>
    <w:rsid w:val="00C527F5"/>
    <w:rsid w:val="00C5624E"/>
    <w:rsid w:val="00C57709"/>
    <w:rsid w:val="00C6273E"/>
    <w:rsid w:val="00C63EED"/>
    <w:rsid w:val="00C6405B"/>
    <w:rsid w:val="00C644D1"/>
    <w:rsid w:val="00C66B82"/>
    <w:rsid w:val="00C73886"/>
    <w:rsid w:val="00C7720B"/>
    <w:rsid w:val="00C82DA7"/>
    <w:rsid w:val="00C858F6"/>
    <w:rsid w:val="00C87783"/>
    <w:rsid w:val="00C93DF2"/>
    <w:rsid w:val="00C94658"/>
    <w:rsid w:val="00C94C45"/>
    <w:rsid w:val="00CA18C3"/>
    <w:rsid w:val="00CA5F0B"/>
    <w:rsid w:val="00CB04BF"/>
    <w:rsid w:val="00CB564A"/>
    <w:rsid w:val="00CB5C0B"/>
    <w:rsid w:val="00CB793A"/>
    <w:rsid w:val="00CC02DB"/>
    <w:rsid w:val="00CC15D7"/>
    <w:rsid w:val="00CC43A4"/>
    <w:rsid w:val="00CC6B05"/>
    <w:rsid w:val="00CC7825"/>
    <w:rsid w:val="00CD1818"/>
    <w:rsid w:val="00CD3804"/>
    <w:rsid w:val="00CD41E5"/>
    <w:rsid w:val="00CE28AF"/>
    <w:rsid w:val="00CE3379"/>
    <w:rsid w:val="00CE37A6"/>
    <w:rsid w:val="00CE63C0"/>
    <w:rsid w:val="00CF03C8"/>
    <w:rsid w:val="00CF1509"/>
    <w:rsid w:val="00D15AFC"/>
    <w:rsid w:val="00D21EF3"/>
    <w:rsid w:val="00D30322"/>
    <w:rsid w:val="00D323B0"/>
    <w:rsid w:val="00D328BD"/>
    <w:rsid w:val="00D376A9"/>
    <w:rsid w:val="00D42128"/>
    <w:rsid w:val="00D421DC"/>
    <w:rsid w:val="00D4386B"/>
    <w:rsid w:val="00D67556"/>
    <w:rsid w:val="00D71DD8"/>
    <w:rsid w:val="00D76369"/>
    <w:rsid w:val="00D77064"/>
    <w:rsid w:val="00D80883"/>
    <w:rsid w:val="00D80F23"/>
    <w:rsid w:val="00D84DA2"/>
    <w:rsid w:val="00D861EA"/>
    <w:rsid w:val="00D923B3"/>
    <w:rsid w:val="00D935F1"/>
    <w:rsid w:val="00D941DC"/>
    <w:rsid w:val="00D94BC0"/>
    <w:rsid w:val="00D97AA5"/>
    <w:rsid w:val="00D97EE9"/>
    <w:rsid w:val="00DA3671"/>
    <w:rsid w:val="00DA6DCD"/>
    <w:rsid w:val="00DA7CFC"/>
    <w:rsid w:val="00DB6ACA"/>
    <w:rsid w:val="00DC1887"/>
    <w:rsid w:val="00DC2425"/>
    <w:rsid w:val="00DE3708"/>
    <w:rsid w:val="00DE492C"/>
    <w:rsid w:val="00DF4BF0"/>
    <w:rsid w:val="00DF74D9"/>
    <w:rsid w:val="00E03BDD"/>
    <w:rsid w:val="00E07708"/>
    <w:rsid w:val="00E12680"/>
    <w:rsid w:val="00E151A6"/>
    <w:rsid w:val="00E16972"/>
    <w:rsid w:val="00E229C8"/>
    <w:rsid w:val="00E239CA"/>
    <w:rsid w:val="00E316CC"/>
    <w:rsid w:val="00E370F7"/>
    <w:rsid w:val="00E41A2E"/>
    <w:rsid w:val="00E4286E"/>
    <w:rsid w:val="00E4483A"/>
    <w:rsid w:val="00E44B9F"/>
    <w:rsid w:val="00E4669A"/>
    <w:rsid w:val="00E46BE6"/>
    <w:rsid w:val="00E526D9"/>
    <w:rsid w:val="00E576D7"/>
    <w:rsid w:val="00E752BF"/>
    <w:rsid w:val="00E760F0"/>
    <w:rsid w:val="00E80E58"/>
    <w:rsid w:val="00E81C9B"/>
    <w:rsid w:val="00E823BC"/>
    <w:rsid w:val="00E85AFC"/>
    <w:rsid w:val="00E87355"/>
    <w:rsid w:val="00E87BBB"/>
    <w:rsid w:val="00E932AB"/>
    <w:rsid w:val="00EA113C"/>
    <w:rsid w:val="00EA1DA0"/>
    <w:rsid w:val="00EA55AF"/>
    <w:rsid w:val="00EA5665"/>
    <w:rsid w:val="00EA7E72"/>
    <w:rsid w:val="00EB1906"/>
    <w:rsid w:val="00EB4455"/>
    <w:rsid w:val="00EB4624"/>
    <w:rsid w:val="00EB597B"/>
    <w:rsid w:val="00EB5B39"/>
    <w:rsid w:val="00EC7C25"/>
    <w:rsid w:val="00EC7FC1"/>
    <w:rsid w:val="00ED0D98"/>
    <w:rsid w:val="00ED10EF"/>
    <w:rsid w:val="00ED1C26"/>
    <w:rsid w:val="00ED46F3"/>
    <w:rsid w:val="00EE4C26"/>
    <w:rsid w:val="00EE59E5"/>
    <w:rsid w:val="00EF1A8D"/>
    <w:rsid w:val="00EF28F8"/>
    <w:rsid w:val="00EF32E2"/>
    <w:rsid w:val="00EF6A51"/>
    <w:rsid w:val="00F0187A"/>
    <w:rsid w:val="00F04FA6"/>
    <w:rsid w:val="00F0673C"/>
    <w:rsid w:val="00F146CF"/>
    <w:rsid w:val="00F15BD0"/>
    <w:rsid w:val="00F15E73"/>
    <w:rsid w:val="00F2012E"/>
    <w:rsid w:val="00F20338"/>
    <w:rsid w:val="00F31E69"/>
    <w:rsid w:val="00F41A8A"/>
    <w:rsid w:val="00F4476D"/>
    <w:rsid w:val="00F50B1B"/>
    <w:rsid w:val="00F5277D"/>
    <w:rsid w:val="00F56726"/>
    <w:rsid w:val="00F57360"/>
    <w:rsid w:val="00F66AC5"/>
    <w:rsid w:val="00F672E3"/>
    <w:rsid w:val="00F67A7F"/>
    <w:rsid w:val="00F76E87"/>
    <w:rsid w:val="00F8464A"/>
    <w:rsid w:val="00F95708"/>
    <w:rsid w:val="00F95FA4"/>
    <w:rsid w:val="00FA01E1"/>
    <w:rsid w:val="00FA0361"/>
    <w:rsid w:val="00FA11B2"/>
    <w:rsid w:val="00FA2547"/>
    <w:rsid w:val="00FA4D91"/>
    <w:rsid w:val="00FA74CB"/>
    <w:rsid w:val="00FB68EC"/>
    <w:rsid w:val="00FC11A5"/>
    <w:rsid w:val="00FD049D"/>
    <w:rsid w:val="00FD0DB3"/>
    <w:rsid w:val="00FD3AE9"/>
    <w:rsid w:val="00FD54C6"/>
    <w:rsid w:val="00FE23D6"/>
    <w:rsid w:val="00FE3015"/>
    <w:rsid w:val="00FE3EC1"/>
    <w:rsid w:val="00FF0CD8"/>
    <w:rsid w:val="00FF455F"/>
    <w:rsid w:val="00FF5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DD8"/>
  </w:style>
  <w:style w:type="paragraph" w:styleId="1">
    <w:name w:val="heading 1"/>
    <w:basedOn w:val="a"/>
    <w:next w:val="a"/>
    <w:link w:val="10"/>
    <w:qFormat/>
    <w:rsid w:val="00E752BF"/>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paragraph" w:styleId="a8">
    <w:name w:val="Balloon Text"/>
    <w:basedOn w:val="a"/>
    <w:link w:val="a9"/>
    <w:uiPriority w:val="99"/>
    <w:semiHidden/>
    <w:unhideWhenUsed/>
    <w:rsid w:val="003C2B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B52"/>
    <w:rPr>
      <w:rFonts w:ascii="Segoe UI" w:hAnsi="Segoe UI" w:cs="Segoe UI"/>
      <w:sz w:val="18"/>
      <w:szCs w:val="18"/>
    </w:rPr>
  </w:style>
  <w:style w:type="character" w:styleId="aa">
    <w:name w:val="Hyperlink"/>
    <w:rsid w:val="00F2012E"/>
    <w:rPr>
      <w:color w:val="0563C1"/>
      <w:u w:val="single"/>
    </w:rPr>
  </w:style>
  <w:style w:type="paragraph" w:styleId="ab">
    <w:name w:val="No Spacing"/>
    <w:uiPriority w:val="1"/>
    <w:qFormat/>
    <w:rsid w:val="007C3D0E"/>
    <w:pPr>
      <w:spacing w:after="0" w:line="240" w:lineRule="auto"/>
    </w:pPr>
  </w:style>
  <w:style w:type="paragraph" w:customStyle="1" w:styleId="ConsPlusNormal">
    <w:name w:val="ConsPlusNormal"/>
    <w:qFormat/>
    <w:rsid w:val="00227D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uiPriority w:val="34"/>
    <w:qFormat/>
    <w:rsid w:val="00227D90"/>
    <w:pPr>
      <w:spacing w:after="200" w:line="276" w:lineRule="auto"/>
      <w:ind w:left="720"/>
      <w:contextualSpacing/>
    </w:pPr>
  </w:style>
  <w:style w:type="paragraph" w:customStyle="1" w:styleId="Heading">
    <w:name w:val="Heading"/>
    <w:rsid w:val="000F6F4D"/>
    <w:pPr>
      <w:autoSpaceDE w:val="0"/>
      <w:autoSpaceDN w:val="0"/>
      <w:adjustRightInd w:val="0"/>
      <w:spacing w:after="0" w:line="240" w:lineRule="auto"/>
    </w:pPr>
    <w:rPr>
      <w:rFonts w:ascii="Arial" w:eastAsia="Times New Roman" w:hAnsi="Arial" w:cs="Arial"/>
      <w:b/>
      <w:bCs/>
      <w:lang w:eastAsia="ru-RU"/>
    </w:rPr>
  </w:style>
  <w:style w:type="paragraph" w:styleId="3">
    <w:name w:val="Body Text 3"/>
    <w:basedOn w:val="a"/>
    <w:link w:val="30"/>
    <w:uiPriority w:val="99"/>
    <w:unhideWhenUsed/>
    <w:rsid w:val="000F6F4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0F6F4D"/>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E752BF"/>
    <w:rPr>
      <w:rFonts w:ascii="Arial" w:eastAsia="Times New Roman" w:hAnsi="Arial" w:cs="Arial"/>
      <w:b/>
      <w:bCs/>
      <w:color w:val="000080"/>
      <w:sz w:val="24"/>
      <w:szCs w:val="24"/>
      <w:lang w:eastAsia="ru-RU"/>
    </w:rPr>
  </w:style>
  <w:style w:type="paragraph" w:customStyle="1" w:styleId="ConsPlusTitle">
    <w:name w:val="ConsPlusTitle"/>
    <w:uiPriority w:val="99"/>
    <w:qFormat/>
    <w:rsid w:val="00E752B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ad">
    <w:name w:val="Привязка сноски"/>
    <w:rsid w:val="00EA5665"/>
    <w:rPr>
      <w:vertAlign w:val="superscript"/>
    </w:rPr>
  </w:style>
  <w:style w:type="paragraph" w:customStyle="1" w:styleId="Standard">
    <w:name w:val="Standard"/>
    <w:qFormat/>
    <w:rsid w:val="00EA5665"/>
    <w:pPr>
      <w:widowControl w:val="0"/>
      <w:suppressAutoHyphens/>
      <w:spacing w:after="0"/>
      <w:textAlignment w:val="baseline"/>
    </w:pPr>
    <w:rPr>
      <w:rFonts w:ascii="Times New Roman" w:eastAsia="SimSun" w:hAnsi="Times New Roman" w:cs="Mangal"/>
      <w:kern w:val="2"/>
      <w:sz w:val="24"/>
      <w:szCs w:val="24"/>
      <w:lang w:eastAsia="zh-CN" w:bidi="hi-IN"/>
    </w:rPr>
  </w:style>
  <w:style w:type="paragraph" w:customStyle="1" w:styleId="11">
    <w:name w:val="Текст сноски1"/>
    <w:basedOn w:val="a"/>
    <w:qFormat/>
    <w:rsid w:val="00EA5665"/>
    <w:pPr>
      <w:suppressLineNumbers/>
      <w:suppressAutoHyphens/>
      <w:ind w:left="339" w:hanging="339"/>
    </w:pPr>
    <w:rPr>
      <w:rFonts w:eastAsia="Times New Roman" w:cs="Times New Roman"/>
      <w:sz w:val="20"/>
      <w:szCs w:val="20"/>
      <w:lang w:eastAsia="ru-RU"/>
    </w:rPr>
  </w:style>
  <w:style w:type="character" w:styleId="ae">
    <w:name w:val="footnote reference"/>
    <w:basedOn w:val="a0"/>
    <w:uiPriority w:val="99"/>
    <w:semiHidden/>
    <w:unhideWhenUsed/>
    <w:rsid w:val="00EA5665"/>
    <w:rPr>
      <w:vertAlign w:val="superscript"/>
    </w:rPr>
  </w:style>
  <w:style w:type="paragraph" w:styleId="af">
    <w:name w:val="Subtitle"/>
    <w:basedOn w:val="a"/>
    <w:link w:val="af0"/>
    <w:qFormat/>
    <w:rsid w:val="00473C9D"/>
    <w:pPr>
      <w:spacing w:after="0" w:line="240" w:lineRule="auto"/>
      <w:ind w:left="2124"/>
    </w:pPr>
    <w:rPr>
      <w:rFonts w:ascii="Times New Roman" w:eastAsia="Times New Roman" w:hAnsi="Times New Roman" w:cs="Times New Roman"/>
      <w:b/>
      <w:bCs/>
      <w:sz w:val="36"/>
      <w:szCs w:val="24"/>
      <w:lang w:eastAsia="ru-RU"/>
    </w:rPr>
  </w:style>
  <w:style w:type="character" w:customStyle="1" w:styleId="af0">
    <w:name w:val="Подзаголовок Знак"/>
    <w:basedOn w:val="a0"/>
    <w:link w:val="af"/>
    <w:rsid w:val="00473C9D"/>
    <w:rPr>
      <w:rFonts w:ascii="Times New Roman" w:eastAsia="Times New Roman" w:hAnsi="Times New Roman" w:cs="Times New Roman"/>
      <w:b/>
      <w:bCs/>
      <w:sz w:val="36"/>
      <w:szCs w:val="24"/>
      <w:lang w:eastAsia="ru-RU"/>
    </w:rPr>
  </w:style>
  <w:style w:type="paragraph" w:styleId="af1">
    <w:name w:val="Title"/>
    <w:basedOn w:val="a"/>
    <w:link w:val="af2"/>
    <w:qFormat/>
    <w:rsid w:val="00473C9D"/>
    <w:pPr>
      <w:spacing w:after="0" w:line="240" w:lineRule="auto"/>
      <w:jc w:val="center"/>
    </w:pPr>
    <w:rPr>
      <w:rFonts w:ascii="Times New Roman" w:eastAsia="Times New Roman" w:hAnsi="Times New Roman" w:cs="Times New Roman"/>
      <w:sz w:val="32"/>
      <w:szCs w:val="20"/>
      <w:lang w:eastAsia="ru-RU"/>
    </w:rPr>
  </w:style>
  <w:style w:type="character" w:customStyle="1" w:styleId="af2">
    <w:name w:val="Название Знак"/>
    <w:basedOn w:val="a0"/>
    <w:link w:val="af1"/>
    <w:rsid w:val="00473C9D"/>
    <w:rPr>
      <w:rFonts w:ascii="Times New Roman" w:eastAsia="Times New Roman" w:hAnsi="Times New Roman" w:cs="Times New Roman"/>
      <w:sz w:val="32"/>
      <w:szCs w:val="20"/>
      <w:lang w:eastAsia="ru-RU"/>
    </w:rPr>
  </w:style>
</w:styles>
</file>

<file path=word/webSettings.xml><?xml version="1.0" encoding="utf-8"?>
<w:webSettings xmlns:r="http://schemas.openxmlformats.org/officeDocument/2006/relationships" xmlns:w="http://schemas.openxmlformats.org/wordprocessingml/2006/main">
  <w:divs>
    <w:div w:id="311638971">
      <w:bodyDiv w:val="1"/>
      <w:marLeft w:val="0"/>
      <w:marRight w:val="0"/>
      <w:marTop w:val="0"/>
      <w:marBottom w:val="0"/>
      <w:divBdr>
        <w:top w:val="none" w:sz="0" w:space="0" w:color="auto"/>
        <w:left w:val="none" w:sz="0" w:space="0" w:color="auto"/>
        <w:bottom w:val="none" w:sz="0" w:space="0" w:color="auto"/>
        <w:right w:val="none" w:sz="0" w:space="0" w:color="auto"/>
      </w:divBdr>
    </w:div>
    <w:div w:id="655034786">
      <w:bodyDiv w:val="1"/>
      <w:marLeft w:val="0"/>
      <w:marRight w:val="0"/>
      <w:marTop w:val="0"/>
      <w:marBottom w:val="0"/>
      <w:divBdr>
        <w:top w:val="none" w:sz="0" w:space="0" w:color="auto"/>
        <w:left w:val="none" w:sz="0" w:space="0" w:color="auto"/>
        <w:bottom w:val="none" w:sz="0" w:space="0" w:color="auto"/>
        <w:right w:val="none" w:sz="0" w:space="0" w:color="auto"/>
      </w:divBdr>
    </w:div>
    <w:div w:id="719671605">
      <w:bodyDiv w:val="1"/>
      <w:marLeft w:val="0"/>
      <w:marRight w:val="0"/>
      <w:marTop w:val="0"/>
      <w:marBottom w:val="0"/>
      <w:divBdr>
        <w:top w:val="none" w:sz="0" w:space="0" w:color="auto"/>
        <w:left w:val="none" w:sz="0" w:space="0" w:color="auto"/>
        <w:bottom w:val="none" w:sz="0" w:space="0" w:color="auto"/>
        <w:right w:val="none" w:sz="0" w:space="0" w:color="auto"/>
      </w:divBdr>
    </w:div>
    <w:div w:id="12256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consultant.ru/link/?req=doc&amp;base=LAW&amp;n=327799&amp;date=02.08.2019&amp;dst=881&amp;fld=13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ladoga.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consultantplus://offline/ref=24D9EBDA6FB676134896C6794E210B86794AB968B151E9C89BA529E5261501415702D7EB564BD9816AF5E2DF02g0x9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SPB&amp;n=208109&amp;date=02.08.2019&amp;dst=100047&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DE92B239458454885D07DEB3AD3B6DF" ma:contentTypeVersion="0" ma:contentTypeDescription="Создание документа." ma:contentTypeScope="" ma:versionID="166d76420d54f92148d85de94ee0f67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894-D3A2-49A9-AAA9-5A6B5EC95CD7}">
  <ds:schemaRefs>
    <ds:schemaRef ds:uri="http://schemas.microsoft.com/sharepoint/v3/contenttype/forms"/>
  </ds:schemaRefs>
</ds:datastoreItem>
</file>

<file path=customXml/itemProps2.xml><?xml version="1.0" encoding="utf-8"?>
<ds:datastoreItem xmlns:ds="http://schemas.openxmlformats.org/officeDocument/2006/customXml" ds:itemID="{2236A355-DF64-4A3B-BC1E-C4F059652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D9FCD9-1D77-4A72-8267-EA72D787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614C79-FE50-4A6F-BA68-89AE9659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2976</Words>
  <Characters>16967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Меницкая Анастасия Александровна</dc:creator>
  <cp:lastModifiedBy>User</cp:lastModifiedBy>
  <cp:revision>11</cp:revision>
  <cp:lastPrinted>2021-11-18T15:17:00Z</cp:lastPrinted>
  <dcterms:created xsi:type="dcterms:W3CDTF">2023-08-16T11:47:00Z</dcterms:created>
  <dcterms:modified xsi:type="dcterms:W3CDTF">2024-09-13T14:04:00Z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0x0101002DE92B239458454885D07DEB3AD3B6DF</vt:lpwstr>
  </property>
</Properties>
</file>