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2" w:rsidRDefault="007164C2" w:rsidP="007164C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-281940</wp:posOffset>
            </wp:positionV>
            <wp:extent cx="543560" cy="628650"/>
            <wp:effectExtent l="19050" t="0" r="8890" b="0"/>
            <wp:wrapNone/>
            <wp:docPr id="2" name="Рисунок 36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4C2" w:rsidRDefault="007164C2" w:rsidP="007164C2">
      <w:pPr>
        <w:jc w:val="center"/>
      </w:pPr>
    </w:p>
    <w:p w:rsidR="007164C2" w:rsidRPr="00830E76" w:rsidRDefault="007164C2" w:rsidP="007164C2">
      <w:pPr>
        <w:jc w:val="center"/>
      </w:pPr>
    </w:p>
    <w:p w:rsidR="007164C2" w:rsidRDefault="007164C2" w:rsidP="007164C2"/>
    <w:p w:rsidR="007164C2" w:rsidRPr="00DD53F6" w:rsidRDefault="007164C2" w:rsidP="007164C2">
      <w:pPr>
        <w:pStyle w:val="ae"/>
        <w:ind w:left="0"/>
        <w:rPr>
          <w:b w:val="0"/>
          <w:color w:val="auto"/>
          <w:sz w:val="24"/>
          <w:szCs w:val="24"/>
        </w:rPr>
      </w:pPr>
      <w:r w:rsidRPr="00DD53F6">
        <w:rPr>
          <w:b w:val="0"/>
          <w:color w:val="auto"/>
          <w:sz w:val="24"/>
          <w:szCs w:val="24"/>
        </w:rPr>
        <w:t>АДМИНИСТРАЦИЯ МУНИЦИПАЛЬНОГО ОБРАЗОВАНИЯ</w:t>
      </w:r>
    </w:p>
    <w:p w:rsidR="007164C2" w:rsidRPr="00DD53F6" w:rsidRDefault="007164C2" w:rsidP="007164C2">
      <w:pPr>
        <w:pStyle w:val="ae"/>
        <w:ind w:left="0"/>
        <w:rPr>
          <w:b w:val="0"/>
          <w:color w:val="auto"/>
          <w:sz w:val="24"/>
          <w:szCs w:val="24"/>
        </w:rPr>
      </w:pPr>
      <w:r w:rsidRPr="00DD53F6">
        <w:rPr>
          <w:b w:val="0"/>
          <w:color w:val="auto"/>
          <w:sz w:val="24"/>
          <w:szCs w:val="24"/>
        </w:rPr>
        <w:t>ПРИЛАДОЖСКОЕ ГОРОДСКОЕ ПОСЕЛЕНИЕ</w:t>
      </w:r>
    </w:p>
    <w:p w:rsidR="007164C2" w:rsidRPr="00DD53F6" w:rsidRDefault="007164C2" w:rsidP="007164C2">
      <w:pPr>
        <w:pStyle w:val="ae"/>
        <w:ind w:left="0"/>
        <w:rPr>
          <w:b w:val="0"/>
          <w:color w:val="auto"/>
          <w:sz w:val="24"/>
          <w:szCs w:val="24"/>
        </w:rPr>
      </w:pPr>
      <w:r w:rsidRPr="00DD53F6">
        <w:rPr>
          <w:b w:val="0"/>
          <w:color w:val="auto"/>
          <w:sz w:val="24"/>
          <w:szCs w:val="24"/>
        </w:rPr>
        <w:t>КИРОВСКОГО МУНИЦИПАЛЬНОГО РАЙОНА ЛЕНИНГРАДСКОЙ ОБЛАСТИ</w:t>
      </w:r>
    </w:p>
    <w:p w:rsidR="007164C2" w:rsidRDefault="007164C2" w:rsidP="007164C2">
      <w:pPr>
        <w:jc w:val="center"/>
        <w:rPr>
          <w:b/>
        </w:rPr>
      </w:pPr>
    </w:p>
    <w:p w:rsidR="007164C2" w:rsidRDefault="007164C2" w:rsidP="007164C2">
      <w:pPr>
        <w:jc w:val="center"/>
        <w:rPr>
          <w:b/>
          <w:sz w:val="44"/>
        </w:rPr>
      </w:pPr>
      <w:r>
        <w:rPr>
          <w:b/>
          <w:sz w:val="44"/>
        </w:rPr>
        <w:t>П О С Т А Н О В Л Е Н И Е</w:t>
      </w:r>
    </w:p>
    <w:p w:rsidR="007164C2" w:rsidRDefault="007164C2" w:rsidP="007164C2">
      <w:pPr>
        <w:jc w:val="center"/>
      </w:pPr>
    </w:p>
    <w:p w:rsidR="007164C2" w:rsidRPr="00AA0606" w:rsidRDefault="00471382" w:rsidP="007164C2">
      <w:pPr>
        <w:pStyle w:val="a8"/>
        <w:tabs>
          <w:tab w:val="left" w:pos="720"/>
        </w:tabs>
        <w:spacing w:before="0" w:after="0"/>
        <w:jc w:val="center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от 30</w:t>
      </w:r>
      <w:r w:rsidR="007164C2">
        <w:rPr>
          <w:sz w:val="28"/>
          <w:szCs w:val="28"/>
        </w:rPr>
        <w:t xml:space="preserve"> мая</w:t>
      </w:r>
      <w:r w:rsidR="007164C2" w:rsidRPr="00AA0606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163</w:t>
      </w:r>
    </w:p>
    <w:p w:rsidR="007164C2" w:rsidRDefault="007164C2" w:rsidP="007164C2">
      <w:pPr>
        <w:pStyle w:val="ab"/>
        <w:spacing w:line="276" w:lineRule="auto"/>
        <w:rPr>
          <w:rStyle w:val="ad"/>
          <w:rFonts w:eastAsia="Arial Unicode MS"/>
          <w:b w:val="0"/>
        </w:rPr>
      </w:pPr>
      <w:r w:rsidRPr="00805EB8">
        <w:rPr>
          <w:rStyle w:val="ad"/>
          <w:rFonts w:eastAsia="Arial Unicode MS"/>
          <w:b w:val="0"/>
        </w:rPr>
        <w:t xml:space="preserve"> </w:t>
      </w:r>
    </w:p>
    <w:p w:rsidR="007164C2" w:rsidRPr="007164C2" w:rsidRDefault="007164C2" w:rsidP="007164C2">
      <w:pPr>
        <w:pStyle w:val="ab"/>
        <w:jc w:val="center"/>
        <w:rPr>
          <w:b/>
          <w:sz w:val="28"/>
          <w:szCs w:val="28"/>
        </w:rPr>
      </w:pPr>
      <w:r w:rsidRPr="007164C2">
        <w:rPr>
          <w:b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лесного контроля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522260" w:rsidRPr="00976945" w:rsidRDefault="00522260" w:rsidP="007164C2">
      <w:pPr>
        <w:pStyle w:val="ab"/>
        <w:spacing w:line="276" w:lineRule="auto"/>
        <w:rPr>
          <w:color w:val="000000"/>
        </w:rPr>
      </w:pPr>
    </w:p>
    <w:p w:rsidR="00522260" w:rsidRPr="006A696F" w:rsidRDefault="007E6932" w:rsidP="006A696F">
      <w:pPr>
        <w:ind w:firstLine="709"/>
        <w:jc w:val="both"/>
        <w:rPr>
          <w:sz w:val="28"/>
          <w:szCs w:val="28"/>
        </w:rPr>
      </w:pPr>
      <w:r w:rsidRPr="006A696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7164C2" w:rsidRPr="006A696F">
        <w:rPr>
          <w:sz w:val="28"/>
          <w:szCs w:val="28"/>
        </w:rPr>
        <w:t>», в</w:t>
      </w:r>
      <w:r w:rsidR="00522260" w:rsidRPr="006A696F">
        <w:rPr>
          <w:sz w:val="28"/>
          <w:szCs w:val="28"/>
        </w:rPr>
        <w:t xml:space="preserve">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</w:t>
      </w:r>
      <w:bookmarkStart w:id="0" w:name="_Hlk87860463"/>
      <w:r w:rsidR="00522260" w:rsidRPr="006A696F">
        <w:rPr>
          <w:sz w:val="28"/>
          <w:szCs w:val="28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0"/>
      <w:r w:rsidR="00522260" w:rsidRPr="006A696F">
        <w:rPr>
          <w:sz w:val="28"/>
          <w:szCs w:val="28"/>
        </w:rPr>
        <w:t>,</w:t>
      </w:r>
      <w:r w:rsidR="006A696F" w:rsidRPr="006A696F">
        <w:rPr>
          <w:sz w:val="28"/>
          <w:szCs w:val="28"/>
        </w:rPr>
        <w:t xml:space="preserve"> </w:t>
      </w:r>
      <w:r w:rsidR="00522260" w:rsidRPr="006A696F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Pr="006A696F">
        <w:rPr>
          <w:sz w:val="28"/>
          <w:szCs w:val="28"/>
        </w:rPr>
        <w:t>Приладожское городское поселение Кировского</w:t>
      </w:r>
      <w:r w:rsidR="00522260" w:rsidRPr="006A696F">
        <w:rPr>
          <w:sz w:val="28"/>
          <w:szCs w:val="28"/>
        </w:rPr>
        <w:t xml:space="preserve"> муниципального района Ленинградской области</w:t>
      </w:r>
      <w:r w:rsidR="007164C2" w:rsidRPr="006A696F">
        <w:rPr>
          <w:sz w:val="28"/>
          <w:szCs w:val="28"/>
        </w:rPr>
        <w:t>:</w:t>
      </w:r>
    </w:p>
    <w:p w:rsidR="00522260" w:rsidRPr="007164C2" w:rsidRDefault="00522260" w:rsidP="007164C2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7164C2">
        <w:rPr>
          <w:color w:val="000000"/>
          <w:sz w:val="28"/>
          <w:szCs w:val="28"/>
        </w:rPr>
        <w:t xml:space="preserve">Утвердить </w:t>
      </w:r>
      <w:bookmarkStart w:id="1" w:name="_Hlk82421551"/>
      <w:r w:rsidRPr="007164C2"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1"/>
      <w:r w:rsidRPr="007164C2">
        <w:rPr>
          <w:color w:val="000000"/>
          <w:sz w:val="28"/>
          <w:szCs w:val="28"/>
        </w:rPr>
        <w:t xml:space="preserve">муниципального лесного контроля </w:t>
      </w:r>
      <w:r w:rsidRPr="007164C2">
        <w:rPr>
          <w:bCs/>
          <w:color w:val="000000"/>
          <w:sz w:val="28"/>
          <w:szCs w:val="28"/>
        </w:rPr>
        <w:t>на территории</w:t>
      </w:r>
      <w:r w:rsidR="007E6932" w:rsidRPr="007164C2">
        <w:rPr>
          <w:bCs/>
          <w:color w:val="000000"/>
          <w:sz w:val="28"/>
          <w:szCs w:val="28"/>
        </w:rPr>
        <w:t xml:space="preserve"> </w:t>
      </w:r>
      <w:r w:rsidRPr="007164C2">
        <w:rPr>
          <w:color w:val="000000"/>
          <w:sz w:val="28"/>
          <w:szCs w:val="28"/>
        </w:rPr>
        <w:t xml:space="preserve">муниципального образования </w:t>
      </w:r>
      <w:r w:rsidR="007E6932" w:rsidRPr="007164C2">
        <w:rPr>
          <w:color w:val="000000"/>
          <w:sz w:val="28"/>
          <w:szCs w:val="28"/>
        </w:rPr>
        <w:t>Приладожское городское поселение</w:t>
      </w:r>
      <w:r w:rsidRPr="007164C2">
        <w:rPr>
          <w:color w:val="000000"/>
          <w:sz w:val="28"/>
          <w:szCs w:val="28"/>
        </w:rPr>
        <w:t xml:space="preserve"> </w:t>
      </w:r>
      <w:r w:rsidR="007E6932" w:rsidRPr="007164C2">
        <w:rPr>
          <w:color w:val="000000"/>
          <w:sz w:val="28"/>
          <w:szCs w:val="28"/>
        </w:rPr>
        <w:t>Кировского</w:t>
      </w:r>
      <w:r w:rsidRPr="007164C2">
        <w:rPr>
          <w:color w:val="000000"/>
          <w:sz w:val="28"/>
          <w:szCs w:val="28"/>
        </w:rPr>
        <w:t xml:space="preserve"> муниципального района Ленинградской области,</w:t>
      </w:r>
      <w:r w:rsidR="007E6932" w:rsidRPr="007164C2">
        <w:rPr>
          <w:color w:val="000000"/>
          <w:sz w:val="28"/>
          <w:szCs w:val="28"/>
        </w:rPr>
        <w:t>согласно приложению.</w:t>
      </w:r>
    </w:p>
    <w:p w:rsidR="007164C2" w:rsidRPr="007164C2" w:rsidRDefault="007164C2" w:rsidP="007164C2">
      <w:pPr>
        <w:pStyle w:val="ab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164C2">
        <w:rPr>
          <w:sz w:val="28"/>
          <w:szCs w:val="28"/>
        </w:rPr>
        <w:t>Должностным лицам, осуществляющим муниципальный лесной контроль, при проведении плановой проверки прикладывать проверочный лист (список контрольных вопросов) к акту проверки соблюдения лесного законодательства.</w:t>
      </w:r>
    </w:p>
    <w:p w:rsidR="007164C2" w:rsidRPr="007164C2" w:rsidRDefault="007164C2" w:rsidP="007164C2">
      <w:pPr>
        <w:pStyle w:val="a4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64C2">
        <w:rPr>
          <w:sz w:val="28"/>
          <w:szCs w:val="28"/>
        </w:rPr>
        <w:lastRenderedPageBreak/>
        <w:t xml:space="preserve">  </w:t>
      </w:r>
      <w:r w:rsidRPr="007164C2">
        <w:rPr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</w:t>
      </w:r>
      <w:r w:rsidRPr="007164C2">
        <w:rPr>
          <w:sz w:val="28"/>
          <w:szCs w:val="28"/>
        </w:rPr>
        <w:t xml:space="preserve">поселение </w:t>
      </w:r>
      <w:r w:rsidRPr="007164C2">
        <w:rPr>
          <w:sz w:val="28"/>
          <w:szCs w:val="28"/>
          <w:lang w:val="en-US"/>
        </w:rPr>
        <w:t>www</w:t>
      </w:r>
      <w:r w:rsidRPr="007164C2">
        <w:rPr>
          <w:sz w:val="28"/>
          <w:szCs w:val="28"/>
        </w:rPr>
        <w:t>.</w:t>
      </w:r>
      <w:r w:rsidRPr="007164C2">
        <w:rPr>
          <w:sz w:val="28"/>
          <w:szCs w:val="28"/>
          <w:lang w:val="en-US"/>
        </w:rPr>
        <w:t>priladoga</w:t>
      </w:r>
      <w:r w:rsidRPr="007164C2">
        <w:rPr>
          <w:sz w:val="28"/>
          <w:szCs w:val="28"/>
        </w:rPr>
        <w:t>.</w:t>
      </w:r>
      <w:r w:rsidRPr="007164C2">
        <w:rPr>
          <w:sz w:val="28"/>
          <w:szCs w:val="28"/>
          <w:lang w:val="en-US"/>
        </w:rPr>
        <w:t>ru</w:t>
      </w:r>
    </w:p>
    <w:p w:rsidR="007164C2" w:rsidRPr="007164C2" w:rsidRDefault="007164C2" w:rsidP="006A696F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</w:rPr>
      </w:pPr>
      <w:r w:rsidRPr="007164C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164C2" w:rsidRDefault="007164C2" w:rsidP="007164C2">
      <w:pPr>
        <w:spacing w:line="276" w:lineRule="auto"/>
        <w:ind w:left="360"/>
        <w:jc w:val="both"/>
        <w:rPr>
          <w:sz w:val="28"/>
          <w:szCs w:val="28"/>
        </w:rPr>
      </w:pPr>
    </w:p>
    <w:p w:rsidR="007164C2" w:rsidRDefault="007164C2" w:rsidP="007164C2">
      <w:pPr>
        <w:spacing w:line="276" w:lineRule="auto"/>
        <w:ind w:left="360"/>
        <w:jc w:val="both"/>
        <w:rPr>
          <w:sz w:val="28"/>
          <w:szCs w:val="28"/>
        </w:rPr>
      </w:pPr>
    </w:p>
    <w:p w:rsidR="007164C2" w:rsidRPr="007164C2" w:rsidRDefault="007164C2" w:rsidP="007164C2">
      <w:pPr>
        <w:spacing w:line="276" w:lineRule="auto"/>
        <w:jc w:val="both"/>
        <w:rPr>
          <w:sz w:val="28"/>
          <w:szCs w:val="28"/>
        </w:rPr>
      </w:pPr>
      <w:r w:rsidRPr="007164C2">
        <w:rPr>
          <w:sz w:val="28"/>
          <w:szCs w:val="28"/>
        </w:rPr>
        <w:t xml:space="preserve">Глава администрации     </w:t>
      </w:r>
      <w:r>
        <w:rPr>
          <w:sz w:val="28"/>
          <w:szCs w:val="28"/>
        </w:rPr>
        <w:t xml:space="preserve">                  </w:t>
      </w:r>
      <w:r w:rsidRPr="007164C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</w:t>
      </w:r>
      <w:r w:rsidRPr="007164C2">
        <w:rPr>
          <w:sz w:val="28"/>
          <w:szCs w:val="28"/>
        </w:rPr>
        <w:t xml:space="preserve">          С.А. Ельчанинов</w:t>
      </w:r>
    </w:p>
    <w:p w:rsidR="007164C2" w:rsidRPr="00805EB8" w:rsidRDefault="007164C2" w:rsidP="007164C2">
      <w:pPr>
        <w:spacing w:line="276" w:lineRule="auto"/>
        <w:rPr>
          <w:sz w:val="28"/>
          <w:szCs w:val="28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center"/>
        <w:rPr>
          <w:sz w:val="26"/>
          <w:szCs w:val="26"/>
        </w:rPr>
      </w:pPr>
    </w:p>
    <w:p w:rsidR="007164C2" w:rsidRDefault="007164C2" w:rsidP="007164C2">
      <w:pPr>
        <w:spacing w:line="276" w:lineRule="auto"/>
        <w:jc w:val="both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both"/>
        <w:rPr>
          <w:sz w:val="26"/>
          <w:szCs w:val="26"/>
        </w:rPr>
      </w:pPr>
    </w:p>
    <w:p w:rsidR="007164C2" w:rsidRDefault="007164C2" w:rsidP="007164C2">
      <w:pPr>
        <w:spacing w:line="276" w:lineRule="auto"/>
        <w:jc w:val="both"/>
        <w:rPr>
          <w:sz w:val="26"/>
          <w:szCs w:val="26"/>
        </w:rPr>
      </w:pPr>
    </w:p>
    <w:p w:rsidR="007164C2" w:rsidRPr="002275E5" w:rsidRDefault="007164C2" w:rsidP="007164C2">
      <w:pPr>
        <w:spacing w:line="276" w:lineRule="auto"/>
        <w:jc w:val="both"/>
        <w:rPr>
          <w:sz w:val="26"/>
          <w:szCs w:val="26"/>
        </w:rPr>
      </w:pPr>
    </w:p>
    <w:p w:rsidR="007164C2" w:rsidRDefault="007164C2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6A696F" w:rsidRDefault="006A696F" w:rsidP="007164C2">
      <w:pPr>
        <w:spacing w:line="276" w:lineRule="auto"/>
        <w:jc w:val="both"/>
      </w:pPr>
    </w:p>
    <w:p w:rsidR="006A696F" w:rsidRDefault="006A696F" w:rsidP="007164C2">
      <w:pPr>
        <w:spacing w:line="276" w:lineRule="auto"/>
        <w:jc w:val="both"/>
      </w:pPr>
    </w:p>
    <w:p w:rsidR="006A696F" w:rsidRDefault="006A696F" w:rsidP="007164C2">
      <w:pPr>
        <w:spacing w:line="276" w:lineRule="auto"/>
        <w:jc w:val="both"/>
      </w:pPr>
    </w:p>
    <w:p w:rsidR="006A696F" w:rsidRDefault="006A696F" w:rsidP="007164C2">
      <w:pPr>
        <w:spacing w:line="276" w:lineRule="auto"/>
        <w:jc w:val="both"/>
      </w:pPr>
    </w:p>
    <w:p w:rsidR="006A696F" w:rsidRDefault="006A696F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7164C2" w:rsidRDefault="007164C2" w:rsidP="007164C2">
      <w:pPr>
        <w:spacing w:line="276" w:lineRule="auto"/>
        <w:jc w:val="both"/>
      </w:pPr>
    </w:p>
    <w:p w:rsidR="007164C2" w:rsidRPr="00FA7658" w:rsidRDefault="007164C2" w:rsidP="007164C2">
      <w:pPr>
        <w:pStyle w:val="ae"/>
        <w:ind w:left="0"/>
        <w:jc w:val="left"/>
        <w:rPr>
          <w:rFonts w:ascii="Times New Roman" w:hAnsi="Times New Roman" w:cs="Times New Roman"/>
          <w:b w:val="0"/>
          <w:color w:val="auto"/>
          <w:sz w:val="20"/>
        </w:rPr>
      </w:pPr>
      <w:r w:rsidRPr="00FA7658">
        <w:rPr>
          <w:rFonts w:ascii="Times New Roman" w:hAnsi="Times New Roman" w:cs="Times New Roman"/>
          <w:color w:val="auto"/>
          <w:sz w:val="20"/>
        </w:rPr>
        <w:t xml:space="preserve">Разослано: </w:t>
      </w:r>
      <w:r w:rsidRPr="00FA7658">
        <w:rPr>
          <w:rFonts w:ascii="Times New Roman" w:hAnsi="Times New Roman" w:cs="Times New Roman"/>
          <w:b w:val="0"/>
          <w:color w:val="auto"/>
          <w:sz w:val="20"/>
        </w:rPr>
        <w:t>в дело, ведущему специалисту, прокуратура, сайт, газета «Ладога»</w:t>
      </w:r>
    </w:p>
    <w:p w:rsidR="006A696F" w:rsidRPr="00730440" w:rsidRDefault="006A696F" w:rsidP="006A696F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lastRenderedPageBreak/>
        <w:t xml:space="preserve">                                                                            </w:t>
      </w:r>
      <w:r w:rsidRPr="00730440">
        <w:rPr>
          <w:iCs/>
          <w:color w:val="000000"/>
          <w:sz w:val="26"/>
          <w:szCs w:val="26"/>
        </w:rPr>
        <w:t xml:space="preserve">УТВЕРЖДЕНА                                                                                      </w:t>
      </w:r>
      <w:r>
        <w:rPr>
          <w:iCs/>
          <w:color w:val="000000"/>
          <w:sz w:val="26"/>
          <w:szCs w:val="26"/>
        </w:rPr>
        <w:t xml:space="preserve">         </w:t>
      </w:r>
      <w:r>
        <w:rPr>
          <w:sz w:val="26"/>
          <w:szCs w:val="26"/>
        </w:rPr>
        <w:t>по</w:t>
      </w:r>
      <w:r w:rsidRPr="00730440">
        <w:rPr>
          <w:sz w:val="26"/>
          <w:szCs w:val="26"/>
        </w:rPr>
        <w:t>становлением администрации</w:t>
      </w:r>
      <w:r>
        <w:rPr>
          <w:sz w:val="26"/>
          <w:szCs w:val="26"/>
        </w:rPr>
        <w:t xml:space="preserve"> муниципального образования Приладожское городское поселение </w:t>
      </w:r>
      <w:r w:rsidRPr="00730440">
        <w:rPr>
          <w:sz w:val="26"/>
          <w:szCs w:val="26"/>
        </w:rPr>
        <w:t>Кировского муниципального района</w:t>
      </w:r>
      <w:r>
        <w:rPr>
          <w:sz w:val="26"/>
          <w:szCs w:val="26"/>
        </w:rPr>
        <w:t xml:space="preserve"> </w:t>
      </w:r>
      <w:r w:rsidRPr="00730440">
        <w:rPr>
          <w:sz w:val="26"/>
          <w:szCs w:val="26"/>
        </w:rPr>
        <w:t>Ленинградской области</w:t>
      </w:r>
      <w:r>
        <w:rPr>
          <w:sz w:val="26"/>
          <w:szCs w:val="26"/>
        </w:rPr>
        <w:t xml:space="preserve">                        от  </w:t>
      </w:r>
      <w:r w:rsidR="00471382">
        <w:rPr>
          <w:sz w:val="26"/>
          <w:szCs w:val="26"/>
        </w:rPr>
        <w:t>30</w:t>
      </w:r>
      <w:r>
        <w:rPr>
          <w:sz w:val="26"/>
          <w:szCs w:val="26"/>
        </w:rPr>
        <w:t xml:space="preserve"> мая  2022 </w:t>
      </w:r>
      <w:r w:rsidRPr="00730440">
        <w:rPr>
          <w:sz w:val="26"/>
          <w:szCs w:val="26"/>
        </w:rPr>
        <w:t>№</w:t>
      </w:r>
      <w:r w:rsidR="00471382">
        <w:rPr>
          <w:sz w:val="26"/>
          <w:szCs w:val="26"/>
        </w:rPr>
        <w:t>163</w:t>
      </w:r>
      <w:r w:rsidRPr="00730440">
        <w:rPr>
          <w:b/>
          <w:sz w:val="26"/>
          <w:szCs w:val="26"/>
        </w:rPr>
        <w:t xml:space="preserve"> </w:t>
      </w:r>
      <w:r w:rsidRPr="00730440">
        <w:rPr>
          <w:sz w:val="26"/>
          <w:szCs w:val="26"/>
        </w:rPr>
        <w:t>(приложение)</w:t>
      </w:r>
    </w:p>
    <w:p w:rsidR="009D6922" w:rsidRDefault="009D6922" w:rsidP="009D6922">
      <w:pPr>
        <w:shd w:val="clear" w:color="auto" w:fill="FFFFFF"/>
        <w:jc w:val="right"/>
        <w:rPr>
          <w:color w:val="000000"/>
        </w:rPr>
      </w:pPr>
    </w:p>
    <w:p w:rsidR="009D6922" w:rsidRPr="00C70A77" w:rsidRDefault="009D6922" w:rsidP="009D6922">
      <w:pPr>
        <w:shd w:val="clear" w:color="auto" w:fill="FFFFFF"/>
        <w:jc w:val="right"/>
        <w:rPr>
          <w:color w:val="000000"/>
        </w:rPr>
      </w:pPr>
    </w:p>
    <w:p w:rsidR="009D6922" w:rsidRPr="00C70A77" w:rsidRDefault="009D6922" w:rsidP="009D6922">
      <w:pPr>
        <w:shd w:val="clear" w:color="auto" w:fill="FFFFFF"/>
        <w:jc w:val="center"/>
        <w:rPr>
          <w:color w:val="000000"/>
        </w:rPr>
      </w:pPr>
    </w:p>
    <w:p w:rsidR="009D6922" w:rsidRPr="009B0660" w:rsidRDefault="009D6922" w:rsidP="009D6922">
      <w:pPr>
        <w:jc w:val="center"/>
        <w:rPr>
          <w:b/>
          <w:bCs/>
          <w:sz w:val="28"/>
          <w:szCs w:val="28"/>
        </w:rPr>
      </w:pPr>
    </w:p>
    <w:p w:rsidR="004F2228" w:rsidRDefault="006A696F" w:rsidP="009D692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Проверочный лист, используемый при осуществлении муниципального лесного контроля на территории муниципального образования Приладожское городское поселение Кировского </w:t>
      </w:r>
      <w:r w:rsidR="009D6922" w:rsidRPr="009B0660">
        <w:rPr>
          <w:b/>
          <w:bCs/>
          <w:color w:val="000000"/>
          <w:sz w:val="28"/>
          <w:szCs w:val="28"/>
        </w:rPr>
        <w:t>муниципального района Ленинградской области</w:t>
      </w:r>
    </w:p>
    <w:p w:rsidR="009D6922" w:rsidRDefault="009D6922" w:rsidP="004F2228">
      <w:pPr>
        <w:jc w:val="right"/>
      </w:pPr>
      <w:r w:rsidRPr="009B0660">
        <w:rPr>
          <w:b/>
          <w:bCs/>
          <w:color w:val="000000"/>
          <w:sz w:val="28"/>
          <w:szCs w:val="28"/>
        </w:rPr>
        <w:br/>
      </w:r>
      <w:r>
        <w:rPr>
          <w:rFonts w:eastAsia="Courier New"/>
          <w:sz w:val="28"/>
          <w:szCs w:val="28"/>
        </w:rPr>
        <w:t>«__»________ 20__ г.</w:t>
      </w:r>
    </w:p>
    <w:p w:rsidR="009D6922" w:rsidRDefault="009D6922" w:rsidP="009D6922">
      <w:pPr>
        <w:autoSpaceDE w:val="0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:rsidR="009D6922" w:rsidRDefault="009D6922" w:rsidP="009D6922">
      <w:pPr>
        <w:autoSpaceDE w:val="0"/>
        <w:jc w:val="right"/>
      </w:pPr>
      <w:r>
        <w:rPr>
          <w:rFonts w:eastAsia="Courier New"/>
          <w:i/>
          <w:iCs/>
        </w:rPr>
        <w:t>проверочного листа)</w:t>
      </w:r>
    </w:p>
    <w:p w:rsidR="009D6922" w:rsidRDefault="009D6922" w:rsidP="009D6922">
      <w:pPr>
        <w:jc w:val="right"/>
        <w:rPr>
          <w:color w:val="000000"/>
          <w:sz w:val="28"/>
          <w:szCs w:val="28"/>
        </w:rPr>
      </w:pP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1. Вид   контроля,   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 в   единый   реестр     видов контроля: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2. Наименование контрольного органа и реквизиты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правовогоакта об утверждении формы проверочного листа: ___________________________</w:t>
      </w:r>
      <w:r>
        <w:rPr>
          <w:color w:val="22272F"/>
          <w:sz w:val="28"/>
          <w:szCs w:val="28"/>
        </w:rPr>
        <w:t>_______________________________________</w:t>
      </w:r>
    </w:p>
    <w:p w:rsidR="009D6922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>
        <w:rPr>
          <w:color w:val="22272F"/>
          <w:sz w:val="28"/>
          <w:szCs w:val="28"/>
        </w:rPr>
        <w:t>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Pr="00FF2AE0">
        <w:rPr>
          <w:color w:val="22272F"/>
          <w:sz w:val="28"/>
          <w:szCs w:val="28"/>
        </w:rPr>
        <w:t xml:space="preserve">. Объект </w:t>
      </w:r>
      <w:r>
        <w:rPr>
          <w:color w:val="22272F"/>
          <w:sz w:val="28"/>
          <w:szCs w:val="28"/>
        </w:rPr>
        <w:t>муниципального</w:t>
      </w:r>
      <w:r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предпринимателя, его идентификационный номер налогоплательщика и (или)основной государственный регистрационный номер индивидуальногопредпринимателя, адрес регистрации гражданина или индивидуальногопредпринимателя, наименование юридического лица, его идентификационныйномер налогоплательщика и (или) основной государственный регистрационныйномер, адрес </w:t>
      </w:r>
      <w:r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lastRenderedPageBreak/>
        <w:t>филиалов, представительств, обособленныхструктурных подразделений), являющ</w:t>
      </w:r>
      <w:r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>
        <w:rPr>
          <w:color w:val="22272F"/>
          <w:sz w:val="28"/>
          <w:szCs w:val="28"/>
        </w:rPr>
        <w:t>ами: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Pr="00FF2AE0">
        <w:rPr>
          <w:color w:val="22272F"/>
          <w:sz w:val="28"/>
          <w:szCs w:val="28"/>
        </w:rPr>
        <w:t>проведенияконтрольногомероприятияс заполнение</w:t>
      </w:r>
      <w:r>
        <w:rPr>
          <w:color w:val="22272F"/>
          <w:sz w:val="28"/>
          <w:szCs w:val="28"/>
        </w:rPr>
        <w:t>м</w:t>
      </w:r>
    </w:p>
    <w:p w:rsidR="009D6922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Pr="00FF2AE0">
        <w:rPr>
          <w:color w:val="22272F"/>
          <w:sz w:val="28"/>
          <w:szCs w:val="28"/>
        </w:rPr>
        <w:t>. Реквизиты решения контрольного органа о проведенииконтрольного мероприятия, подписанногоуполномоченнымд</w:t>
      </w:r>
      <w:r>
        <w:rPr>
          <w:color w:val="22272F"/>
          <w:sz w:val="28"/>
          <w:szCs w:val="28"/>
        </w:rPr>
        <w:t>олжностным лицом контрольного органа:</w:t>
      </w:r>
      <w:r w:rsidRPr="00FF2AE0">
        <w:rPr>
          <w:color w:val="22272F"/>
          <w:sz w:val="28"/>
          <w:szCs w:val="28"/>
        </w:rPr>
        <w:t xml:space="preserve"> _____________________</w:t>
      </w:r>
      <w:r>
        <w:rPr>
          <w:color w:val="22272F"/>
          <w:sz w:val="28"/>
          <w:szCs w:val="28"/>
        </w:rPr>
        <w:t>_________________________________________</w:t>
      </w:r>
    </w:p>
    <w:p w:rsidR="009D6922" w:rsidRPr="00FF2AE0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9D6922" w:rsidRPr="00436024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436024">
        <w:rPr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9D6922" w:rsidRPr="00436024" w:rsidRDefault="009D6922" w:rsidP="009D6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436024">
        <w:rPr>
          <w:color w:val="22272F"/>
          <w:sz w:val="28"/>
          <w:szCs w:val="28"/>
        </w:rPr>
        <w:t>__________________________________________________________________</w:t>
      </w:r>
    </w:p>
    <w:p w:rsidR="00436024" w:rsidRP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024">
        <w:rPr>
          <w:rFonts w:ascii="Times New Roman" w:hAnsi="Times New Roman" w:cs="Times New Roman"/>
          <w:sz w:val="28"/>
          <w:szCs w:val="28"/>
        </w:rPr>
        <w:t xml:space="preserve">9.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 </w:t>
      </w:r>
    </w:p>
    <w:p w:rsidR="00436024" w:rsidRP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0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6024" w:rsidRPr="00436024" w:rsidRDefault="00436024" w:rsidP="004360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024">
        <w:rPr>
          <w:rFonts w:ascii="Times New Roman" w:hAnsi="Times New Roman" w:cs="Times New Roman"/>
          <w:sz w:val="28"/>
          <w:szCs w:val="28"/>
        </w:rPr>
        <w:lastRenderedPageBreak/>
        <w:t>10. 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:rsidR="009D6922" w:rsidRDefault="009D6922"/>
    <w:p w:rsidR="009D6922" w:rsidRDefault="009D6922"/>
    <w:tbl>
      <w:tblPr>
        <w:tblW w:w="104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2031"/>
        <w:gridCol w:w="458"/>
        <w:gridCol w:w="579"/>
        <w:gridCol w:w="1640"/>
        <w:gridCol w:w="1871"/>
      </w:tblGrid>
      <w:tr w:rsidR="009D6922" w:rsidRPr="004F2228" w:rsidTr="004F2228">
        <w:trPr>
          <w:trHeight w:val="2870"/>
        </w:trPr>
        <w:tc>
          <w:tcPr>
            <w:tcW w:w="709" w:type="dxa"/>
            <w:vMerge w:val="restart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D6922" w:rsidRPr="004F2228" w:rsidRDefault="00436024" w:rsidP="00290E07">
            <w:pPr>
              <w:jc w:val="center"/>
              <w:rPr>
                <w:b/>
                <w:bCs/>
              </w:rPr>
            </w:pPr>
            <w:r w:rsidRPr="00DA28AF">
              <w:rPr>
                <w:sz w:val="22"/>
                <w:szCs w:val="22"/>
              </w:rPr>
              <w:t>Вопрос, отражающий содержание обязательных требований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77" w:type="dxa"/>
            <w:gridSpan w:val="3"/>
            <w:shd w:val="clear" w:color="auto" w:fill="auto"/>
          </w:tcPr>
          <w:p w:rsidR="009D6922" w:rsidRPr="004F2228" w:rsidRDefault="009D6922" w:rsidP="00436024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9D6922" w:rsidRPr="004F2228" w:rsidTr="004F2228">
        <w:tc>
          <w:tcPr>
            <w:tcW w:w="709" w:type="dxa"/>
            <w:vMerge/>
            <w:shd w:val="clear" w:color="auto" w:fill="auto"/>
          </w:tcPr>
          <w:p w:rsidR="009D6922" w:rsidRPr="004F2228" w:rsidRDefault="009D6922" w:rsidP="00290E07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:rsidR="009D6922" w:rsidRPr="004F2228" w:rsidRDefault="009D6922" w:rsidP="00290E07"/>
        </w:tc>
        <w:tc>
          <w:tcPr>
            <w:tcW w:w="2031" w:type="dxa"/>
            <w:vMerge/>
            <w:shd w:val="clear" w:color="auto" w:fill="auto"/>
          </w:tcPr>
          <w:p w:rsidR="009D6922" w:rsidRPr="004F2228" w:rsidRDefault="009D6922" w:rsidP="00290E07"/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b/>
                <w:bCs/>
              </w:rPr>
            </w:pPr>
            <w:r w:rsidRPr="004F2228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871" w:type="dxa"/>
            <w:vMerge/>
            <w:shd w:val="clear" w:color="auto" w:fill="auto"/>
          </w:tcPr>
          <w:p w:rsidR="009D6922" w:rsidRPr="004F2228" w:rsidRDefault="009D6922" w:rsidP="00290E07">
            <w:pPr>
              <w:jc w:val="center"/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D7569E">
            <w:pPr>
              <w:jc w:val="both"/>
              <w:rPr>
                <w:color w:val="000000"/>
                <w:shd w:val="clear" w:color="auto" w:fill="FFFFFF"/>
              </w:rPr>
            </w:pPr>
            <w:r w:rsidRPr="004F2228">
              <w:rPr>
                <w:sz w:val="22"/>
                <w:szCs w:val="22"/>
              </w:rPr>
              <w:t xml:space="preserve">Соответствует ли площадь используемого контролируемым лицом лесного участка, находящегося в муниципальной собственности муниципального образования </w:t>
            </w:r>
            <w:r w:rsidR="00D7569E">
              <w:rPr>
                <w:sz w:val="22"/>
                <w:szCs w:val="22"/>
              </w:rPr>
              <w:t>Приладожское</w:t>
            </w:r>
            <w:r w:rsidRPr="004F2228">
              <w:rPr>
                <w:sz w:val="22"/>
                <w:szCs w:val="22"/>
              </w:rPr>
              <w:t xml:space="preserve"> </w:t>
            </w:r>
            <w:r w:rsidR="00D7569E">
              <w:rPr>
                <w:sz w:val="22"/>
                <w:szCs w:val="22"/>
              </w:rPr>
              <w:t>городское</w:t>
            </w:r>
            <w:r w:rsidRPr="004F2228">
              <w:rPr>
                <w:sz w:val="22"/>
                <w:szCs w:val="22"/>
              </w:rPr>
              <w:t xml:space="preserve"> поселение </w:t>
            </w:r>
            <w:r w:rsidR="00D7569E">
              <w:rPr>
                <w:sz w:val="22"/>
                <w:szCs w:val="22"/>
              </w:rPr>
              <w:t xml:space="preserve">Кировского муниципального района </w:t>
            </w:r>
            <w:r w:rsidRPr="004F2228">
              <w:rPr>
                <w:sz w:val="22"/>
                <w:szCs w:val="22"/>
              </w:rPr>
              <w:t>Ленинградской области</w:t>
            </w:r>
            <w:r w:rsidRPr="004F2228">
              <w:rPr>
                <w:color w:val="000000"/>
                <w:sz w:val="22"/>
                <w:szCs w:val="22"/>
              </w:rPr>
              <w:t>(далее</w:t>
            </w:r>
            <w:r w:rsidRPr="004F2228">
              <w:rPr>
                <w:i/>
                <w:iCs/>
                <w:color w:val="000000"/>
                <w:sz w:val="22"/>
                <w:szCs w:val="22"/>
              </w:rPr>
              <w:t xml:space="preserve"> – </w:t>
            </w:r>
            <w:r w:rsidRPr="004F2228">
              <w:rPr>
                <w:sz w:val="22"/>
                <w:szCs w:val="22"/>
              </w:rPr>
              <w:t>лесной участок</w:t>
            </w:r>
            <w:r w:rsidRPr="004F2228">
              <w:rPr>
                <w:iCs/>
                <w:color w:val="000000"/>
                <w:sz w:val="22"/>
                <w:szCs w:val="22"/>
              </w:rPr>
              <w:t>)</w:t>
            </w:r>
            <w:r w:rsidRPr="004F2228">
              <w:rPr>
                <w:sz w:val="22"/>
                <w:szCs w:val="22"/>
              </w:rPr>
              <w:t>, площади лесного участка, сведения о которой содержатся в государственном лесном реестре?</w:t>
            </w: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Статья 7.9 Кодекса Российской Федерации об административных правонарушениях (далее – КоАП РФ)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jc w:val="both"/>
            </w:pPr>
            <w:r w:rsidRPr="004F2228">
              <w:rPr>
                <w:sz w:val="22"/>
                <w:szCs w:val="22"/>
              </w:rPr>
              <w:t>Использует ли контролируемое лицо лесной участок не по его целевому назначению, в том числе: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2 статьи 24 Лесного кодекса Российской Федерации (далее – ЛК РФ)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2.1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для раскорчевки, переработки лесных ресурсов, устройства складов, возведения построек (строительства), распашки и других целей без специального разрешения на использование лесного участка?</w:t>
            </w:r>
          </w:p>
          <w:p w:rsidR="009D6922" w:rsidRPr="004F2228" w:rsidRDefault="009D6922" w:rsidP="00290E07"/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Статья 7.9 КоАП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2.2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sz w:val="22"/>
                <w:szCs w:val="22"/>
              </w:rPr>
              <w:t>- для сенокошения и выпаса сельскохозяйственных животных на лесных участках, в местах, где это запрещено?</w:t>
            </w: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1 статьи 8.26 КоАП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2.3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4F222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для самовольной заготовки и сбора, а также уничтожения </w:t>
            </w:r>
            <w:r w:rsidRPr="004F222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мха, лесной подстилки и других недревесных лесных ресурсов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 xml:space="preserve"> на лесных участках?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lastRenderedPageBreak/>
              <w:t>Часть 2 статьи 8.26 КоАП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для размещения ульев и пасек, а также для заготовки пригодных для употребления в пищу лесных ресурсов (пищевых лесных ресурсов) и сбора лекарственных растений на лесных участках, где это запрещено?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3 статьи 8.26 КоАП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jc w:val="both"/>
              <w:rPr>
                <w:color w:val="000000"/>
              </w:rPr>
            </w:pPr>
            <w:r w:rsidRPr="004F2228">
              <w:rPr>
                <w:color w:val="000000"/>
                <w:sz w:val="22"/>
                <w:szCs w:val="22"/>
                <w:shd w:val="clear" w:color="auto" w:fill="FFFFFF"/>
              </w:rPr>
              <w:t>Осуществляется ли контролируемым лицом незаконная вырубка лесных насаждений</w:t>
            </w:r>
            <w:r w:rsidRPr="004F2228">
              <w:rPr>
                <w:color w:val="000000"/>
                <w:sz w:val="22"/>
                <w:szCs w:val="22"/>
              </w:rPr>
              <w:t>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Статья 260 Уголовного кодекса Российской Федерации (далее – УК РФ), часть 2 статьи 8.25, статья 8.28 КоАП РФ, часть 6 статьи 17 и пункт 2 части 2 статьи 27 ЛК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</w:pPr>
            <w:r w:rsidRPr="004F2228">
              <w:rPr>
                <w:sz w:val="22"/>
                <w:szCs w:val="22"/>
              </w:rPr>
              <w:t xml:space="preserve">Осуществлялись ли </w:t>
            </w:r>
            <w:r w:rsidRPr="004F2228">
              <w:rPr>
                <w:bCs/>
                <w:color w:val="000000"/>
                <w:sz w:val="22"/>
                <w:szCs w:val="22"/>
              </w:rPr>
              <w:t>контролируемым лицом нарушения правил пожарной безопасности на используемых лесных участках?</w:t>
            </w: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Статья 8.32 КоАП РФ, часть 8 статьи 51 ЛК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</w:rPr>
            </w:pPr>
            <w:r w:rsidRPr="004F2228">
              <w:rPr>
                <w:sz w:val="22"/>
                <w:szCs w:val="22"/>
              </w:rPr>
              <w:t xml:space="preserve">Осуществлялось ли </w:t>
            </w:r>
            <w:r w:rsidRPr="004F2228">
              <w:rPr>
                <w:bCs/>
                <w:color w:val="000000"/>
                <w:sz w:val="22"/>
                <w:szCs w:val="22"/>
              </w:rPr>
              <w:t>контролируемым лицом</w:t>
            </w:r>
            <w:r w:rsidRPr="004F2228">
              <w:rPr>
                <w:sz w:val="22"/>
                <w:szCs w:val="22"/>
              </w:rPr>
              <w:t xml:space="preserve"> уничтожение или повреждение лесных и (или) иных насаждений</w:t>
            </w:r>
            <w:r w:rsidRPr="004F2228">
              <w:rPr>
                <w:bCs/>
                <w:sz w:val="22"/>
                <w:szCs w:val="22"/>
              </w:rPr>
              <w:t xml:space="preserve"> на лесном участке в результате неосторожного обращения с огнем или иными источниками повышенной опасности, а также путем поджога</w:t>
            </w:r>
            <w:r w:rsidRPr="004F2228">
              <w:rPr>
                <w:sz w:val="22"/>
                <w:szCs w:val="22"/>
              </w:rPr>
              <w:t>?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 xml:space="preserve">Статья 261 УК РФ, часть 8 статьи 51 ЛК РФ 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jc w:val="both"/>
            </w:pPr>
            <w:r w:rsidRPr="004F2228">
              <w:rPr>
                <w:sz w:val="22"/>
                <w:szCs w:val="22"/>
              </w:rPr>
              <w:t xml:space="preserve">Очищается ли используемый контролируемым лицом лесной участок </w:t>
            </w:r>
          </w:p>
          <w:p w:rsidR="009D6922" w:rsidRPr="004F2228" w:rsidRDefault="009D6922" w:rsidP="00290E07">
            <w:pPr>
              <w:jc w:val="both"/>
            </w:pPr>
            <w:r w:rsidRPr="004F2228">
              <w:rPr>
                <w:sz w:val="22"/>
                <w:szCs w:val="22"/>
              </w:rPr>
              <w:t>от мусора и иных отходов производства и (или) потребления</w:t>
            </w:r>
            <w:bookmarkStart w:id="2" w:name="_Hlk14965574"/>
            <w:r w:rsidRPr="004F2228">
              <w:rPr>
                <w:sz w:val="22"/>
                <w:szCs w:val="22"/>
              </w:rPr>
              <w:t>?</w:t>
            </w:r>
            <w:bookmarkEnd w:id="2"/>
          </w:p>
          <w:p w:rsidR="009D6922" w:rsidRPr="004F2228" w:rsidRDefault="009D6922" w:rsidP="00290E07">
            <w:pPr>
              <w:jc w:val="both"/>
              <w:rPr>
                <w:strike/>
              </w:rPr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2 статьи 8.31 КоАП РФ, статья 50.7 ЛК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Представляются ли контролируемым лицом отчеты об использовании лесов: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 xml:space="preserve">- ежемесячно, не позднее десятого числа месяца, следующего за отчетным (при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lastRenderedPageBreak/>
              <w:t>осуществлении рубок лесных насаждений в ходе использования лесов);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ежегодно, не позднее 10 января года, следующего за отчетным (в случаях, если при использовании лесов не осуществлялись рубки лесных насаждений)?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lastRenderedPageBreak/>
              <w:t>Части 1, 4 статьи 49 ЛК РФ</w:t>
            </w:r>
          </w:p>
          <w:p w:rsidR="009D6922" w:rsidRPr="004F2228" w:rsidRDefault="009D6922" w:rsidP="00290E07">
            <w:pPr>
              <w:jc w:val="center"/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 xml:space="preserve">пункт 2 Порядка представления отчета об использовании лесов,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lastRenderedPageBreak/>
              <w:t>утвержденного приказом Министерства природных ресурсов и экологии Российской Федерации от 21.08.2017 № 451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Соблюдаются ли контролируемым лицом требования о недопустимости препятствования доступу граждан на лесные участки, а также осуществлению заготовки и сбора находящихся на них пищевых и недревесных лесных ресурсов, за исключением случаев запрещения или ограничения пребывания граждан в лесах в целях обеспечения: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охраны особо охраняемой природной территории;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пожарной безопасности и санитарной безопасности в лесах;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безопасности граждан при выполнении работ?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Часть 8 статьи 11 ЛК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jc w:val="both"/>
            </w:pPr>
            <w:r w:rsidRPr="004F2228">
              <w:rPr>
                <w:sz w:val="22"/>
                <w:szCs w:val="22"/>
              </w:rPr>
              <w:t>Соблюдает ли контролируемое лицо правила заготовки древесины, в том числе: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228">
              <w:rPr>
                <w:sz w:val="22"/>
                <w:szCs w:val="22"/>
              </w:rPr>
              <w:t xml:space="preserve">Статья 8.25 КоАП РФ, пункты 3 – 16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  <w:r w:rsidRPr="004F2228">
              <w:rPr>
                <w:sz w:val="22"/>
                <w:szCs w:val="22"/>
              </w:rPr>
              <w:t xml:space="preserve">, утвержденных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Приказом Минприроды России от 01.12.2020 № 993 (далее – Правила, утвержденные Приказом № 993)</w:t>
            </w:r>
          </w:p>
          <w:p w:rsidR="009D6922" w:rsidRPr="004F2228" w:rsidRDefault="009D6922" w:rsidP="00290E07">
            <w:pPr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 xml:space="preserve">- осуществляет ли контролируемое лицо заготовку древесины на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основании договора аренды лесного участка, договора купли-продажи лесных насаждений?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228">
              <w:rPr>
                <w:sz w:val="22"/>
                <w:szCs w:val="22"/>
              </w:rPr>
              <w:lastRenderedPageBreak/>
              <w:t xml:space="preserve">Пункт 3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Правил, утвержденных Приказом № 993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lastRenderedPageBreak/>
              <w:t>9.2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соблюдает ли контролируемое лицо установленные нормативы (объем) заготовки древесины?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</w:pPr>
            <w:r w:rsidRPr="004F2228">
              <w:rPr>
                <w:sz w:val="22"/>
                <w:szCs w:val="22"/>
              </w:rPr>
              <w:t xml:space="preserve">Пункт 9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Правил</w:t>
            </w:r>
            <w:r w:rsidRPr="004F2228">
              <w:rPr>
                <w:sz w:val="22"/>
                <w:szCs w:val="22"/>
              </w:rPr>
              <w:t xml:space="preserve">, утвержденных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Приказом № 993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9.3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соблюдает ли контролируемое лицо срок заготовки и вывоза древесины?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228">
              <w:rPr>
                <w:sz w:val="22"/>
                <w:szCs w:val="22"/>
              </w:rPr>
              <w:t xml:space="preserve">Пункт 11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Правил</w:t>
            </w:r>
            <w:r w:rsidRPr="004F2228">
              <w:rPr>
                <w:sz w:val="22"/>
                <w:szCs w:val="22"/>
              </w:rPr>
              <w:t xml:space="preserve">, утвержденных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Приказом № 993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9.4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- сохраняет ли контролируемое лицо при заготовке древесины деревья и кустарники, заготовка древесины которых не допускается, а также деревья, кустарники и лианы, занесенные в Красную книгу Российской Федерации, в Красные книги субъектов Российской Федерации?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228">
              <w:rPr>
                <w:sz w:val="22"/>
                <w:szCs w:val="22"/>
              </w:rPr>
              <w:t xml:space="preserve">Пункты 13, 14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Правил</w:t>
            </w:r>
            <w:r w:rsidRPr="004F2228">
              <w:rPr>
                <w:sz w:val="22"/>
                <w:szCs w:val="22"/>
              </w:rPr>
              <w:t xml:space="preserve">, утвержденных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Приказом № 993, Перечень видов (пород) деревьев и кустарников, заготовка древесины которых не допускается, утвержденный Приказом Рослесхоза от 05.12.2011 № 513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Внесены ли контролируемым лицом сведения о характеристиках древесины в государственный лесной реестр?</w:t>
            </w:r>
          </w:p>
          <w:p w:rsidR="009D6922" w:rsidRPr="004F2228" w:rsidRDefault="009D6922" w:rsidP="00290E07">
            <w:pPr>
              <w:pStyle w:val="2"/>
              <w:tabs>
                <w:tab w:val="left" w:pos="1200"/>
              </w:tabs>
              <w:spacing w:after="0" w:line="240" w:lineRule="auto"/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5 статьи 50.1 ЛК РФ</w:t>
            </w: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9D6922" w:rsidRPr="004F2228" w:rsidTr="004F2228">
        <w:tc>
          <w:tcPr>
            <w:tcW w:w="709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9D6922" w:rsidRPr="004F2228" w:rsidRDefault="009D6922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Составлена ли контролируемым лицом, осуществляющим заготовку древесины, технологическая карта лесосечных работ?</w:t>
            </w:r>
          </w:p>
          <w:p w:rsidR="009D6922" w:rsidRPr="004F2228" w:rsidRDefault="009D6922" w:rsidP="00290E07">
            <w:pPr>
              <w:jc w:val="both"/>
            </w:pPr>
          </w:p>
        </w:tc>
        <w:tc>
          <w:tcPr>
            <w:tcW w:w="2031" w:type="dxa"/>
            <w:shd w:val="clear" w:color="auto" w:fill="auto"/>
          </w:tcPr>
          <w:p w:rsidR="009D6922" w:rsidRPr="004F2228" w:rsidRDefault="009D6922" w:rsidP="00290E07">
            <w:pPr>
              <w:jc w:val="center"/>
            </w:pPr>
            <w:r w:rsidRPr="004F2228">
              <w:rPr>
                <w:sz w:val="22"/>
                <w:szCs w:val="22"/>
              </w:rPr>
              <w:t>Часть 2 статьи 16.1 ЛК РФ,</w:t>
            </w:r>
          </w:p>
          <w:p w:rsidR="009D6922" w:rsidRPr="004F2228" w:rsidRDefault="009D6922" w:rsidP="00290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2228">
              <w:rPr>
                <w:rFonts w:eastAsia="Calibri"/>
                <w:sz w:val="22"/>
                <w:szCs w:val="22"/>
                <w:lang w:eastAsia="en-US"/>
              </w:rPr>
              <w:t>подпункт «и» пункта 12 Правил</w:t>
            </w:r>
            <w:r w:rsidRPr="004F2228">
              <w:rPr>
                <w:sz w:val="22"/>
                <w:szCs w:val="22"/>
              </w:rPr>
              <w:t xml:space="preserve">, утвержденных </w:t>
            </w:r>
            <w:r w:rsidRPr="004F2228">
              <w:rPr>
                <w:rFonts w:eastAsia="Calibri"/>
                <w:sz w:val="22"/>
                <w:szCs w:val="22"/>
                <w:lang w:eastAsia="en-US"/>
              </w:rPr>
              <w:t>Приказом № 993</w:t>
            </w:r>
          </w:p>
          <w:p w:rsidR="009D6922" w:rsidRPr="004F2228" w:rsidRDefault="009D6922" w:rsidP="00290E07">
            <w:pPr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9D6922" w:rsidRPr="004F2228" w:rsidRDefault="009D6922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9D6922" w:rsidRPr="004F2228" w:rsidRDefault="009D6922" w:rsidP="00290E07">
            <w:pPr>
              <w:jc w:val="center"/>
              <w:rPr>
                <w:strike/>
              </w:rPr>
            </w:pPr>
          </w:p>
        </w:tc>
      </w:tr>
      <w:tr w:rsidR="007B05D5" w:rsidRPr="00635EAE" w:rsidTr="004F2228">
        <w:tc>
          <w:tcPr>
            <w:tcW w:w="709" w:type="dxa"/>
            <w:shd w:val="clear" w:color="auto" w:fill="auto"/>
          </w:tcPr>
          <w:p w:rsidR="007B05D5" w:rsidRDefault="007B05D5" w:rsidP="00290E07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7B05D5" w:rsidRPr="00F11A37" w:rsidRDefault="007B05D5" w:rsidP="00290E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7B05D5" w:rsidRDefault="007B05D5" w:rsidP="00290E07">
            <w:pPr>
              <w:jc w:val="center"/>
            </w:pPr>
          </w:p>
        </w:tc>
        <w:tc>
          <w:tcPr>
            <w:tcW w:w="458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  <w:tc>
          <w:tcPr>
            <w:tcW w:w="579" w:type="dxa"/>
            <w:shd w:val="clear" w:color="auto" w:fill="auto"/>
          </w:tcPr>
          <w:p w:rsidR="007B05D5" w:rsidRPr="00F11A37" w:rsidRDefault="007B05D5" w:rsidP="00290E07">
            <w:pPr>
              <w:rPr>
                <w:strike/>
              </w:rPr>
            </w:pPr>
          </w:p>
        </w:tc>
        <w:tc>
          <w:tcPr>
            <w:tcW w:w="1640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  <w:tc>
          <w:tcPr>
            <w:tcW w:w="1871" w:type="dxa"/>
            <w:shd w:val="clear" w:color="auto" w:fill="auto"/>
          </w:tcPr>
          <w:p w:rsidR="007B05D5" w:rsidRPr="00F11A37" w:rsidRDefault="007B05D5" w:rsidP="00290E07">
            <w:pPr>
              <w:jc w:val="center"/>
              <w:rPr>
                <w:strike/>
              </w:rPr>
            </w:pPr>
          </w:p>
        </w:tc>
      </w:tr>
    </w:tbl>
    <w:p w:rsidR="009D6922" w:rsidRDefault="009D6922" w:rsidP="009D6922"/>
    <w:p w:rsidR="009D6922" w:rsidRPr="00F11A37" w:rsidRDefault="009D6922" w:rsidP="009D6922">
      <w:pPr>
        <w:rPr>
          <w:color w:val="000000"/>
        </w:rPr>
      </w:pPr>
    </w:p>
    <w:p w:rsidR="00D7569E" w:rsidRDefault="00D7569E" w:rsidP="00D7569E">
      <w:r w:rsidRPr="00DA28AF">
        <w:t xml:space="preserve">______________________________                                </w:t>
      </w:r>
      <w:r>
        <w:t xml:space="preserve">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             </w:t>
      </w:r>
    </w:p>
    <w:p w:rsidR="00D7569E" w:rsidRDefault="00D7569E" w:rsidP="00D7569E">
      <w:r w:rsidRPr="00DA28AF">
        <w:t>(должность, фамилия, инициалы должно</w:t>
      </w:r>
      <w:r>
        <w:t>стного                                         (подпись)</w:t>
      </w:r>
    </w:p>
    <w:p w:rsidR="00D7569E" w:rsidRPr="00DA28AF" w:rsidRDefault="00D7569E" w:rsidP="00D7569E">
      <w:pPr>
        <w:sectPr w:rsidR="00D7569E" w:rsidRPr="00DA28AF" w:rsidSect="00D756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28AF">
        <w:t xml:space="preserve"> лица контрольного органа)                                      </w:t>
      </w:r>
    </w:p>
    <w:p w:rsidR="009D6922" w:rsidRDefault="009D6922"/>
    <w:sectPr w:rsidR="009D6922" w:rsidSect="0044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B5" w:rsidRDefault="00B747B5" w:rsidP="007164C2">
      <w:r>
        <w:separator/>
      </w:r>
    </w:p>
  </w:endnote>
  <w:endnote w:type="continuationSeparator" w:id="1">
    <w:p w:rsidR="00B747B5" w:rsidRDefault="00B747B5" w:rsidP="0071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B5" w:rsidRDefault="00B747B5" w:rsidP="007164C2">
      <w:r>
        <w:separator/>
      </w:r>
    </w:p>
  </w:footnote>
  <w:footnote w:type="continuationSeparator" w:id="1">
    <w:p w:rsidR="00B747B5" w:rsidRDefault="00B747B5" w:rsidP="00716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260B8"/>
    <w:multiLevelType w:val="hybridMultilevel"/>
    <w:tmpl w:val="9632919C"/>
    <w:lvl w:ilvl="0" w:tplc="A19C8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013"/>
    <w:rsid w:val="0015162D"/>
    <w:rsid w:val="00223889"/>
    <w:rsid w:val="00347C97"/>
    <w:rsid w:val="00436024"/>
    <w:rsid w:val="00446C78"/>
    <w:rsid w:val="00471382"/>
    <w:rsid w:val="004F2228"/>
    <w:rsid w:val="00522260"/>
    <w:rsid w:val="005E38D1"/>
    <w:rsid w:val="00622F5E"/>
    <w:rsid w:val="00682DE1"/>
    <w:rsid w:val="006A696F"/>
    <w:rsid w:val="0071354A"/>
    <w:rsid w:val="007164C2"/>
    <w:rsid w:val="007B05D5"/>
    <w:rsid w:val="007E6932"/>
    <w:rsid w:val="008850FB"/>
    <w:rsid w:val="0093638E"/>
    <w:rsid w:val="009D6922"/>
    <w:rsid w:val="00B43013"/>
    <w:rsid w:val="00B747B5"/>
    <w:rsid w:val="00D7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3013"/>
    <w:rPr>
      <w:color w:val="0000FF"/>
      <w:u w:val="single"/>
    </w:rPr>
  </w:style>
  <w:style w:type="paragraph" w:styleId="a4">
    <w:name w:val="List Paragraph"/>
    <w:basedOn w:val="a"/>
    <w:link w:val="a5"/>
    <w:qFormat/>
    <w:rsid w:val="00B43013"/>
    <w:pPr>
      <w:ind w:left="720"/>
      <w:contextualSpacing/>
    </w:pPr>
  </w:style>
  <w:style w:type="paragraph" w:customStyle="1" w:styleId="a6">
    <w:name w:val="Содержимое врезки"/>
    <w:basedOn w:val="a"/>
    <w:rsid w:val="009D6922"/>
    <w:pPr>
      <w:suppressAutoHyphens/>
    </w:pPr>
    <w:rPr>
      <w:sz w:val="20"/>
      <w:szCs w:val="20"/>
      <w:lang w:eastAsia="zh-CN"/>
    </w:rPr>
  </w:style>
  <w:style w:type="table" w:styleId="a7">
    <w:name w:val="Table Grid"/>
    <w:basedOn w:val="a1"/>
    <w:uiPriority w:val="59"/>
    <w:rsid w:val="009D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9D69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D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D6922"/>
    <w:pPr>
      <w:suppressAutoHyphens/>
      <w:spacing w:before="280" w:after="280"/>
    </w:pPr>
    <w:rPr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22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2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locked/>
    <w:rsid w:val="00716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7164C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16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7164C2"/>
    <w:rPr>
      <w:b/>
      <w:bCs/>
    </w:rPr>
  </w:style>
  <w:style w:type="paragraph" w:customStyle="1" w:styleId="ae">
    <w:name w:val="Название проектного документа"/>
    <w:basedOn w:val="a"/>
    <w:rsid w:val="007164C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7164C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16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7164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16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360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3</cp:revision>
  <cp:lastPrinted>2022-05-31T07:12:00Z</cp:lastPrinted>
  <dcterms:created xsi:type="dcterms:W3CDTF">2022-05-27T11:55:00Z</dcterms:created>
  <dcterms:modified xsi:type="dcterms:W3CDTF">2022-05-31T07:12:00Z</dcterms:modified>
</cp:coreProperties>
</file>