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</w:p>
    <w:p w:rsidR="00A92C8C" w:rsidRDefault="00D168E2" w:rsidP="00D168E2">
      <w:pPr>
        <w:pStyle w:val="a3"/>
        <w:tabs>
          <w:tab w:val="left" w:pos="7534"/>
        </w:tabs>
        <w:jc w:val="left"/>
      </w:pPr>
      <w:r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 </w:t>
      </w:r>
      <w:r w:rsidR="00C31B5F">
        <w:rPr>
          <w:b/>
          <w:bCs/>
        </w:rPr>
        <w:t>26</w:t>
      </w:r>
      <w:r w:rsidR="00272505">
        <w:rPr>
          <w:b/>
          <w:bCs/>
        </w:rPr>
        <w:t xml:space="preserve"> </w:t>
      </w:r>
      <w:r w:rsidR="00124F6C">
        <w:rPr>
          <w:b/>
          <w:bCs/>
        </w:rPr>
        <w:t>октября</w:t>
      </w:r>
      <w:r w:rsidR="002B6A31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B728A7">
        <w:rPr>
          <w:b/>
          <w:bCs/>
        </w:rPr>
        <w:t>8 года</w:t>
      </w:r>
      <w:r>
        <w:rPr>
          <w:b/>
          <w:bCs/>
        </w:rPr>
        <w:t xml:space="preserve"> № </w:t>
      </w:r>
      <w:r w:rsidR="003B1361">
        <w:rPr>
          <w:b/>
          <w:bCs/>
        </w:rPr>
        <w:t xml:space="preserve"> </w:t>
      </w:r>
      <w:r w:rsidR="00C31B5F">
        <w:rPr>
          <w:b/>
          <w:bCs/>
        </w:rPr>
        <w:t>386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3A3C7C" w:rsidRPr="000F6AAE" w:rsidRDefault="0005717A" w:rsidP="003A3C7C">
      <w:pPr>
        <w:jc w:val="center"/>
        <w:rPr>
          <w:b/>
          <w:color w:val="000000"/>
          <w:sz w:val="27"/>
          <w:szCs w:val="27"/>
        </w:rPr>
      </w:pPr>
      <w:r w:rsidRPr="000F6AAE">
        <w:rPr>
          <w:b/>
          <w:color w:val="000000"/>
          <w:sz w:val="27"/>
          <w:szCs w:val="27"/>
        </w:rPr>
        <w:t xml:space="preserve">О  </w:t>
      </w:r>
      <w:r w:rsidR="003A3C7C" w:rsidRPr="000F6AAE">
        <w:rPr>
          <w:b/>
          <w:sz w:val="27"/>
          <w:szCs w:val="27"/>
        </w:rPr>
        <w:t xml:space="preserve">порядке сбора и обмена информацией в области защиты населения и территорий от чрезвычайных ситуаций природного и техногенного характера </w:t>
      </w:r>
      <w:r w:rsidRPr="000F6AAE">
        <w:rPr>
          <w:b/>
          <w:color w:val="000000"/>
          <w:sz w:val="27"/>
          <w:szCs w:val="27"/>
        </w:rPr>
        <w:t xml:space="preserve"> </w:t>
      </w:r>
      <w:r w:rsidR="0062519C" w:rsidRPr="000F6AAE">
        <w:rPr>
          <w:b/>
          <w:color w:val="000000"/>
          <w:sz w:val="27"/>
          <w:szCs w:val="27"/>
        </w:rPr>
        <w:t>в</w:t>
      </w:r>
      <w:r w:rsidRPr="000F6AAE">
        <w:rPr>
          <w:b/>
          <w:color w:val="000000"/>
          <w:sz w:val="27"/>
          <w:szCs w:val="27"/>
        </w:rPr>
        <w:t xml:space="preserve"> </w:t>
      </w:r>
      <w:r w:rsidR="00320FA0" w:rsidRPr="000F6AAE">
        <w:rPr>
          <w:b/>
          <w:color w:val="000000"/>
          <w:sz w:val="27"/>
          <w:szCs w:val="27"/>
        </w:rPr>
        <w:t>муниципально</w:t>
      </w:r>
      <w:r w:rsidR="0062519C" w:rsidRPr="000F6AAE">
        <w:rPr>
          <w:b/>
          <w:color w:val="000000"/>
          <w:sz w:val="27"/>
          <w:szCs w:val="27"/>
        </w:rPr>
        <w:t>м</w:t>
      </w:r>
      <w:r w:rsidR="00320FA0" w:rsidRPr="000F6AAE">
        <w:rPr>
          <w:b/>
          <w:color w:val="000000"/>
          <w:sz w:val="27"/>
          <w:szCs w:val="27"/>
        </w:rPr>
        <w:t xml:space="preserve"> образовани</w:t>
      </w:r>
      <w:r w:rsidR="0062519C" w:rsidRPr="000F6AAE">
        <w:rPr>
          <w:b/>
          <w:color w:val="000000"/>
          <w:sz w:val="27"/>
          <w:szCs w:val="27"/>
        </w:rPr>
        <w:t>и</w:t>
      </w:r>
      <w:r w:rsidRPr="000F6AAE">
        <w:rPr>
          <w:b/>
          <w:color w:val="000000"/>
          <w:sz w:val="27"/>
          <w:szCs w:val="27"/>
        </w:rPr>
        <w:t xml:space="preserve"> </w:t>
      </w:r>
    </w:p>
    <w:p w:rsidR="0005717A" w:rsidRPr="000F6AAE" w:rsidRDefault="0005717A" w:rsidP="003A3C7C">
      <w:pPr>
        <w:jc w:val="center"/>
        <w:rPr>
          <w:sz w:val="27"/>
          <w:szCs w:val="27"/>
        </w:rPr>
      </w:pPr>
      <w:r w:rsidRPr="000F6AAE">
        <w:rPr>
          <w:b/>
          <w:color w:val="000000"/>
          <w:sz w:val="27"/>
          <w:szCs w:val="27"/>
        </w:rPr>
        <w:t>Приладожское  городское поселение</w:t>
      </w:r>
      <w:r w:rsidR="00320FA0" w:rsidRPr="000F6AAE">
        <w:rPr>
          <w:b/>
          <w:color w:val="000000"/>
          <w:sz w:val="27"/>
          <w:szCs w:val="27"/>
        </w:rPr>
        <w:t xml:space="preserve"> Кировского муниципального района Ленинградской области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F84D98" w:rsidRPr="00932E0E" w:rsidRDefault="00F84D98" w:rsidP="00F84D98">
      <w:pPr>
        <w:ind w:firstLine="720"/>
        <w:jc w:val="both"/>
        <w:rPr>
          <w:sz w:val="28"/>
          <w:szCs w:val="28"/>
        </w:rPr>
      </w:pPr>
      <w:r w:rsidRPr="00932E0E">
        <w:rPr>
          <w:sz w:val="28"/>
          <w:szCs w:val="28"/>
        </w:rPr>
        <w:t>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Ленинградской области от 28.09.2007 № 239 «О порядке сбора и обмена в Ленинградской области информацией в области защиты населения и территорий от чрезвычайных ситуаций природного и техногенного характера», в целях своевременного принятия мер по предупреждению чрезвычайных ситуаций и ликвидации их последствий:</w:t>
      </w:r>
    </w:p>
    <w:p w:rsidR="00F84D98" w:rsidRPr="00932E0E" w:rsidRDefault="00F84D98" w:rsidP="00F84D9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32E0E">
        <w:rPr>
          <w:sz w:val="28"/>
          <w:szCs w:val="28"/>
        </w:rPr>
        <w:t>1.</w:t>
      </w:r>
      <w:r w:rsidRPr="00932E0E">
        <w:rPr>
          <w:sz w:val="28"/>
          <w:szCs w:val="28"/>
        </w:rPr>
        <w:tab/>
        <w:t xml:space="preserve">Утвердить прилагаемый Порядок сбора и обмена информацией в области защиты населения и территорий от чрезвычайных ситуаций природного и техногенного характера в </w:t>
      </w:r>
      <w:r w:rsidR="000F6AAE" w:rsidRPr="00932E0E">
        <w:rPr>
          <w:sz w:val="28"/>
          <w:szCs w:val="28"/>
        </w:rPr>
        <w:t>муниципальном образовании Приладожское</w:t>
      </w:r>
      <w:r w:rsidRPr="00932E0E">
        <w:rPr>
          <w:sz w:val="28"/>
          <w:szCs w:val="28"/>
        </w:rPr>
        <w:t xml:space="preserve"> городско</w:t>
      </w:r>
      <w:r w:rsidR="000F6AAE" w:rsidRPr="00932E0E">
        <w:rPr>
          <w:sz w:val="28"/>
          <w:szCs w:val="28"/>
        </w:rPr>
        <w:t>е</w:t>
      </w:r>
      <w:r w:rsidRPr="00932E0E">
        <w:rPr>
          <w:sz w:val="28"/>
          <w:szCs w:val="28"/>
        </w:rPr>
        <w:t xml:space="preserve"> поселени</w:t>
      </w:r>
      <w:r w:rsidR="000F6AAE" w:rsidRPr="00932E0E">
        <w:rPr>
          <w:sz w:val="28"/>
          <w:szCs w:val="28"/>
        </w:rPr>
        <w:t xml:space="preserve">е </w:t>
      </w:r>
      <w:r w:rsidR="000F6AAE" w:rsidRPr="00932E0E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="003974DE">
        <w:rPr>
          <w:color w:val="000000"/>
          <w:sz w:val="28"/>
          <w:szCs w:val="28"/>
        </w:rPr>
        <w:t xml:space="preserve"> (далее – МО Приладожское городское поселение).</w:t>
      </w:r>
    </w:p>
    <w:p w:rsidR="00F84D98" w:rsidRPr="00932E0E" w:rsidRDefault="00F84D98" w:rsidP="00F84D9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32E0E">
        <w:rPr>
          <w:sz w:val="28"/>
          <w:szCs w:val="28"/>
        </w:rPr>
        <w:t>2.</w:t>
      </w:r>
      <w:r w:rsidRPr="00932E0E">
        <w:rPr>
          <w:sz w:val="28"/>
          <w:szCs w:val="28"/>
        </w:rPr>
        <w:tab/>
        <w:t>Рекомендовать руководителям организаций независимо от форм собственности и ведомственной принадлежности продолжить работу по созданию и развитию дежурно-диспетчерских служб, способных до прибытия руководящего состава принять на себя управление по предупреждению и ликвидации чрезвычайных ситуаций, своевременно оповещать постоянно действующие органы управления, специально уполномоченные на решение задач в области гражданской обороны, защиты населения и территорий от чрезвычайных ситуаций.</w:t>
      </w:r>
    </w:p>
    <w:p w:rsidR="00F84D98" w:rsidRPr="00932E0E" w:rsidRDefault="00F84D98" w:rsidP="00F84D9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32E0E">
        <w:rPr>
          <w:sz w:val="28"/>
          <w:szCs w:val="28"/>
        </w:rPr>
        <w:t>3.</w:t>
      </w:r>
      <w:r w:rsidRPr="00932E0E">
        <w:rPr>
          <w:sz w:val="28"/>
          <w:szCs w:val="28"/>
        </w:rPr>
        <w:tab/>
        <w:t xml:space="preserve">Признать утратившим силу постановление администрации МО </w:t>
      </w:r>
      <w:r w:rsidR="00E8576B">
        <w:rPr>
          <w:sz w:val="28"/>
          <w:szCs w:val="28"/>
        </w:rPr>
        <w:t>Приладожское</w:t>
      </w:r>
      <w:r w:rsidRPr="00932E0E">
        <w:rPr>
          <w:sz w:val="28"/>
          <w:szCs w:val="28"/>
        </w:rPr>
        <w:t xml:space="preserve"> городское поселение от </w:t>
      </w:r>
      <w:r w:rsidR="00E8576B">
        <w:rPr>
          <w:sz w:val="28"/>
          <w:szCs w:val="28"/>
        </w:rPr>
        <w:t>21 декабря 2009 года</w:t>
      </w:r>
      <w:r w:rsidRPr="00932E0E">
        <w:rPr>
          <w:sz w:val="28"/>
          <w:szCs w:val="28"/>
        </w:rPr>
        <w:t xml:space="preserve"> № </w:t>
      </w:r>
      <w:r w:rsidR="00E8576B">
        <w:rPr>
          <w:sz w:val="28"/>
          <w:szCs w:val="28"/>
        </w:rPr>
        <w:t>201</w:t>
      </w:r>
      <w:r w:rsidRPr="00932E0E">
        <w:rPr>
          <w:sz w:val="28"/>
          <w:szCs w:val="28"/>
        </w:rPr>
        <w:t xml:space="preserve"> «О порядке сбора и обмена информацией </w:t>
      </w:r>
      <w:r w:rsidR="00E8576B">
        <w:rPr>
          <w:sz w:val="28"/>
          <w:szCs w:val="28"/>
        </w:rPr>
        <w:t>по вопросам</w:t>
      </w:r>
      <w:r w:rsidRPr="00932E0E">
        <w:rPr>
          <w:sz w:val="28"/>
          <w:szCs w:val="28"/>
        </w:rPr>
        <w:t xml:space="preserve"> защиты населения и территории от чрезвычайных ситуаций природного и техногенного характера</w:t>
      </w:r>
      <w:r w:rsidR="00E8576B">
        <w:rPr>
          <w:sz w:val="28"/>
          <w:szCs w:val="28"/>
        </w:rPr>
        <w:t xml:space="preserve"> и организации сбора текущей информации о положении дел в </w:t>
      </w:r>
      <w:r w:rsidR="00E8576B">
        <w:rPr>
          <w:color w:val="000000"/>
          <w:sz w:val="28"/>
          <w:szCs w:val="28"/>
        </w:rPr>
        <w:t>МО Приладожское городское поселение</w:t>
      </w:r>
      <w:r w:rsidRPr="00932E0E">
        <w:rPr>
          <w:sz w:val="28"/>
          <w:szCs w:val="28"/>
        </w:rPr>
        <w:t>».</w:t>
      </w:r>
    </w:p>
    <w:p w:rsidR="00F84D98" w:rsidRPr="00932E0E" w:rsidRDefault="00F84D98" w:rsidP="00F84D98">
      <w:pPr>
        <w:ind w:firstLine="708"/>
        <w:jc w:val="both"/>
        <w:rPr>
          <w:sz w:val="28"/>
          <w:szCs w:val="28"/>
        </w:rPr>
      </w:pPr>
      <w:r w:rsidRPr="00932E0E">
        <w:rPr>
          <w:color w:val="000000"/>
          <w:sz w:val="28"/>
          <w:szCs w:val="28"/>
        </w:rPr>
        <w:lastRenderedPageBreak/>
        <w:t xml:space="preserve">4. 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Pr="00C31B5F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Pr="00C31B5F">
          <w:rPr>
            <w:rStyle w:val="ab"/>
            <w:color w:val="auto"/>
            <w:sz w:val="28"/>
            <w:szCs w:val="28"/>
            <w:u w:val="none"/>
          </w:rPr>
          <w:t>.</w:t>
        </w:r>
        <w:r w:rsidRPr="00C31B5F">
          <w:rPr>
            <w:rStyle w:val="ab"/>
            <w:color w:val="auto"/>
            <w:sz w:val="28"/>
            <w:szCs w:val="28"/>
            <w:u w:val="none"/>
            <w:lang w:val="en-US"/>
          </w:rPr>
          <w:t>priladoga</w:t>
        </w:r>
        <w:r w:rsidRPr="00C31B5F">
          <w:rPr>
            <w:rStyle w:val="ab"/>
            <w:color w:val="auto"/>
            <w:sz w:val="28"/>
            <w:szCs w:val="28"/>
            <w:u w:val="none"/>
          </w:rPr>
          <w:t>.</w:t>
        </w:r>
        <w:r w:rsidRPr="00C31B5F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F84D98" w:rsidRPr="00932E0E" w:rsidRDefault="00F84D98" w:rsidP="00F84D9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32E0E">
        <w:rPr>
          <w:sz w:val="28"/>
          <w:szCs w:val="28"/>
        </w:rPr>
        <w:t>5.</w:t>
      </w:r>
      <w:r w:rsidRPr="00932E0E">
        <w:rPr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администрации.</w:t>
      </w:r>
    </w:p>
    <w:p w:rsidR="00A554E3" w:rsidRPr="00A554E3" w:rsidRDefault="00A554E3" w:rsidP="00BF5571">
      <w:pPr>
        <w:ind w:firstLine="708"/>
        <w:jc w:val="both"/>
        <w:rPr>
          <w:bCs/>
          <w:sz w:val="27"/>
          <w:szCs w:val="27"/>
        </w:rPr>
      </w:pPr>
    </w:p>
    <w:p w:rsidR="00D9573D" w:rsidRPr="00A554E3" w:rsidRDefault="00D9573D" w:rsidP="00062E05">
      <w:pPr>
        <w:pStyle w:val="aa"/>
        <w:ind w:left="840"/>
        <w:jc w:val="both"/>
        <w:rPr>
          <w:color w:val="000000"/>
          <w:sz w:val="27"/>
          <w:szCs w:val="27"/>
        </w:rPr>
      </w:pPr>
    </w:p>
    <w:p w:rsidR="0003655B" w:rsidRPr="00932E0E" w:rsidRDefault="0005717A" w:rsidP="0005717A">
      <w:pPr>
        <w:rPr>
          <w:color w:val="000000"/>
          <w:sz w:val="28"/>
          <w:szCs w:val="28"/>
        </w:rPr>
      </w:pPr>
      <w:r w:rsidRPr="00932E0E">
        <w:rPr>
          <w:color w:val="000000"/>
          <w:sz w:val="28"/>
          <w:szCs w:val="28"/>
        </w:rPr>
        <w:t xml:space="preserve">Глава администрации                                                                       А.А. Желудов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65604C" w:rsidRDefault="0065604C" w:rsidP="0005717A">
      <w:pPr>
        <w:rPr>
          <w:color w:val="000000"/>
          <w:sz w:val="22"/>
          <w:szCs w:val="22"/>
        </w:rPr>
      </w:pPr>
    </w:p>
    <w:p w:rsidR="0005717A" w:rsidRDefault="0005717A" w:rsidP="0005717A">
      <w:pPr>
        <w:rPr>
          <w:color w:val="000000"/>
          <w:sz w:val="22"/>
          <w:szCs w:val="22"/>
        </w:rPr>
      </w:pPr>
      <w:r w:rsidRPr="00DE2A06">
        <w:rPr>
          <w:color w:val="000000"/>
          <w:sz w:val="22"/>
          <w:szCs w:val="22"/>
        </w:rPr>
        <w:t>Разосл</w:t>
      </w:r>
      <w:r w:rsidR="0003655B">
        <w:rPr>
          <w:color w:val="000000"/>
          <w:sz w:val="22"/>
          <w:szCs w:val="22"/>
        </w:rPr>
        <w:t xml:space="preserve">ано: дело, ведущему специалисту, прокуратура, </w:t>
      </w:r>
      <w:r w:rsidRPr="00DE2A0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газета Ладога, официальный сайт.</w:t>
      </w:r>
    </w:p>
    <w:p w:rsidR="009764C3" w:rsidRDefault="009764C3" w:rsidP="00AB2B3F">
      <w:pPr>
        <w:ind w:left="5940"/>
        <w:jc w:val="right"/>
      </w:pPr>
      <w:r>
        <w:lastRenderedPageBreak/>
        <w:t>Утвержден</w:t>
      </w:r>
    </w:p>
    <w:p w:rsidR="009764C3" w:rsidRDefault="009764C3" w:rsidP="00AB2B3F">
      <w:pPr>
        <w:ind w:left="5940"/>
        <w:jc w:val="right"/>
      </w:pPr>
      <w:r>
        <w:t>постановлением администрации</w:t>
      </w:r>
    </w:p>
    <w:p w:rsidR="009764C3" w:rsidRDefault="00AB2B3F" w:rsidP="00AB2B3F">
      <w:pPr>
        <w:ind w:left="5940"/>
        <w:jc w:val="right"/>
      </w:pPr>
      <w:r>
        <w:t xml:space="preserve">муниципального образования Приладожское городское </w:t>
      </w:r>
      <w:r w:rsidR="009764C3">
        <w:t>поселение</w:t>
      </w:r>
      <w:r>
        <w:t xml:space="preserve"> Кировского муниципального района Ленинградской области</w:t>
      </w:r>
      <w:r w:rsidR="009764C3">
        <w:t xml:space="preserve"> </w:t>
      </w:r>
    </w:p>
    <w:p w:rsidR="009764C3" w:rsidRDefault="009764C3" w:rsidP="00AB2B3F">
      <w:pPr>
        <w:ind w:left="5940"/>
        <w:jc w:val="right"/>
      </w:pPr>
      <w:r>
        <w:t xml:space="preserve">от </w:t>
      </w:r>
      <w:r w:rsidR="00E12DE7">
        <w:t>26</w:t>
      </w:r>
      <w:r w:rsidRPr="009764C3">
        <w:t>.</w:t>
      </w:r>
      <w:r>
        <w:t>10</w:t>
      </w:r>
      <w:r w:rsidRPr="009764C3">
        <w:t>.201</w:t>
      </w:r>
      <w:r>
        <w:t>8</w:t>
      </w:r>
      <w:r w:rsidRPr="009764C3">
        <w:t xml:space="preserve"> № </w:t>
      </w:r>
      <w:r w:rsidR="00E12DE7">
        <w:t>386</w:t>
      </w:r>
    </w:p>
    <w:p w:rsidR="009764C3" w:rsidRPr="00C530F9" w:rsidRDefault="009764C3" w:rsidP="00AB2B3F">
      <w:pPr>
        <w:ind w:left="5940"/>
        <w:jc w:val="right"/>
        <w:rPr>
          <w:sz w:val="28"/>
          <w:szCs w:val="28"/>
          <w:vertAlign w:val="superscript"/>
        </w:rPr>
      </w:pPr>
      <w:r w:rsidRPr="00C530F9">
        <w:rPr>
          <w:sz w:val="28"/>
          <w:szCs w:val="28"/>
          <w:vertAlign w:val="superscript"/>
        </w:rPr>
        <w:t>(приложение)</w:t>
      </w:r>
    </w:p>
    <w:p w:rsidR="009764C3" w:rsidRPr="00C530F9" w:rsidRDefault="009764C3" w:rsidP="009764C3">
      <w:pPr>
        <w:jc w:val="center"/>
        <w:rPr>
          <w:sz w:val="28"/>
          <w:szCs w:val="28"/>
        </w:rPr>
      </w:pPr>
      <w:r w:rsidRPr="00C530F9">
        <w:rPr>
          <w:sz w:val="28"/>
          <w:szCs w:val="28"/>
        </w:rPr>
        <w:t>Порядок</w:t>
      </w:r>
    </w:p>
    <w:p w:rsidR="009764C3" w:rsidRPr="00C530F9" w:rsidRDefault="009764C3" w:rsidP="009764C3">
      <w:pPr>
        <w:jc w:val="center"/>
        <w:rPr>
          <w:sz w:val="28"/>
          <w:szCs w:val="28"/>
        </w:rPr>
      </w:pPr>
      <w:r w:rsidRPr="00C530F9">
        <w:rPr>
          <w:sz w:val="28"/>
          <w:szCs w:val="28"/>
        </w:rPr>
        <w:t xml:space="preserve">сбора и обмена информацией в области защиты населения и территорий </w:t>
      </w:r>
    </w:p>
    <w:p w:rsidR="009764C3" w:rsidRPr="00C530F9" w:rsidRDefault="009764C3" w:rsidP="009764C3">
      <w:pPr>
        <w:jc w:val="center"/>
        <w:rPr>
          <w:sz w:val="28"/>
          <w:szCs w:val="28"/>
        </w:rPr>
      </w:pPr>
      <w:r w:rsidRPr="00C530F9">
        <w:rPr>
          <w:sz w:val="28"/>
          <w:szCs w:val="28"/>
        </w:rPr>
        <w:t xml:space="preserve">от чрезвычайных ситуаций природного и техногенного характера </w:t>
      </w:r>
    </w:p>
    <w:p w:rsidR="009764C3" w:rsidRPr="00C530F9" w:rsidRDefault="009764C3" w:rsidP="009764C3">
      <w:pPr>
        <w:jc w:val="center"/>
        <w:rPr>
          <w:sz w:val="28"/>
          <w:szCs w:val="28"/>
        </w:rPr>
      </w:pPr>
      <w:r w:rsidRPr="00C530F9">
        <w:rPr>
          <w:sz w:val="28"/>
          <w:szCs w:val="28"/>
        </w:rPr>
        <w:t xml:space="preserve">в </w:t>
      </w:r>
      <w:r w:rsidR="00F93A8C" w:rsidRPr="00932E0E">
        <w:rPr>
          <w:sz w:val="28"/>
          <w:szCs w:val="28"/>
        </w:rPr>
        <w:t xml:space="preserve">муниципальном образовании Приладожское городское поселение </w:t>
      </w:r>
      <w:r w:rsidR="00F93A8C" w:rsidRPr="00932E0E">
        <w:rPr>
          <w:color w:val="000000"/>
          <w:sz w:val="28"/>
          <w:szCs w:val="28"/>
        </w:rPr>
        <w:t>Кировского муниципального района Ленинградской области</w:t>
      </w:r>
    </w:p>
    <w:p w:rsidR="009764C3" w:rsidRPr="00C530F9" w:rsidRDefault="009764C3" w:rsidP="009764C3">
      <w:pPr>
        <w:tabs>
          <w:tab w:val="left" w:pos="1260"/>
        </w:tabs>
        <w:ind w:firstLine="720"/>
        <w:rPr>
          <w:sz w:val="28"/>
          <w:szCs w:val="28"/>
        </w:rPr>
      </w:pPr>
      <w:bookmarkStart w:id="0" w:name="sub_1013"/>
    </w:p>
    <w:bookmarkEnd w:id="0"/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1.</w:t>
      </w:r>
      <w:r w:rsidRPr="00C530F9">
        <w:rPr>
          <w:sz w:val="28"/>
          <w:szCs w:val="28"/>
        </w:rPr>
        <w:tab/>
        <w:t xml:space="preserve">Настоящий Порядок определяет правила сбора и обмена информацией в области защиты населения и территорий от чрезвычайных ситуаций природного и техногенного характера в </w:t>
      </w:r>
      <w:r w:rsidR="004A272D" w:rsidRPr="00932E0E">
        <w:rPr>
          <w:sz w:val="28"/>
          <w:szCs w:val="28"/>
        </w:rPr>
        <w:t xml:space="preserve">муниципальном образовании Приладожское городское поселение </w:t>
      </w:r>
      <w:r w:rsidR="004A272D" w:rsidRPr="00932E0E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Pr="00C530F9">
        <w:rPr>
          <w:sz w:val="28"/>
          <w:szCs w:val="28"/>
        </w:rPr>
        <w:t xml:space="preserve"> (далее - информация).</w:t>
      </w:r>
    </w:p>
    <w:p w:rsidR="009764C3" w:rsidRPr="00C530F9" w:rsidRDefault="009764C3" w:rsidP="009764C3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Информация должна содержать сведения о прогнозируемых и возникших чрезвычайных ситуациях природного и техногенного характера (далее - ЧС)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пожарной и экологической безопасности на соответствующих объектах и территориях.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2.</w:t>
      </w:r>
      <w:r w:rsidRPr="00C530F9">
        <w:rPr>
          <w:sz w:val="28"/>
          <w:szCs w:val="28"/>
        </w:rPr>
        <w:tab/>
        <w:t xml:space="preserve">Сбор и обмен информацией осуществляются единой дежурно-диспетчерской службой </w:t>
      </w:r>
      <w:r w:rsidR="00366231">
        <w:rPr>
          <w:color w:val="000000"/>
          <w:sz w:val="28"/>
          <w:szCs w:val="28"/>
        </w:rPr>
        <w:t>МО Приладожское городское поселение</w:t>
      </w:r>
      <w:r w:rsidRPr="00C530F9">
        <w:rPr>
          <w:sz w:val="28"/>
          <w:szCs w:val="28"/>
        </w:rPr>
        <w:t xml:space="preserve"> (далее - ЕДДС поселения),  организациями и дежурно-диспетчерскими службами (далее – ДДС) организаций в целях принятия мер по предупреждению и ликвидации чрезвычайных ситуаций природного и техногенного характера (далее - ЧС), оценки их последствий, информирования и своевременного оповещения населения о прогнозируемых и возникших ЧС.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 xml:space="preserve">Сбор и обмен информацией осуществляются через орган повседневного управления </w:t>
      </w:r>
      <w:r w:rsidR="00366231">
        <w:rPr>
          <w:sz w:val="28"/>
          <w:szCs w:val="28"/>
        </w:rPr>
        <w:t>Приладож</w:t>
      </w:r>
      <w:r w:rsidRPr="00C530F9">
        <w:rPr>
          <w:sz w:val="28"/>
          <w:szCs w:val="28"/>
        </w:rPr>
        <w:t>ского городского звена Ленинградской областной подсистемы единой государственной системы предупреждения и ликвидации чрезвычайных ситуаций - ЕДДС поселения, ДДС организаций, а при их отсутствии - через подразделения или должностных лиц, уполномоченных решением соответствующего руководителя организации.</w:t>
      </w:r>
    </w:p>
    <w:p w:rsidR="009764C3" w:rsidRPr="00C530F9" w:rsidRDefault="009764C3" w:rsidP="009764C3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3.</w:t>
      </w:r>
      <w:r w:rsidRPr="00C530F9">
        <w:rPr>
          <w:sz w:val="28"/>
          <w:szCs w:val="28"/>
        </w:rPr>
        <w:tab/>
        <w:t>ЕДДС поселения осуществляет сбор данных об угрозе возникновения или о возникновении муниципальных чрезвычайных ситуаций, представление информации в ЕДДС Кировского муниципального района и оповещение населения об угрозе возникновения или о возникновении муниципальных чрезвычайных ситуаций.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lastRenderedPageBreak/>
        <w:t>4.</w:t>
      </w:r>
      <w:r w:rsidRPr="00C530F9">
        <w:rPr>
          <w:sz w:val="28"/>
          <w:szCs w:val="28"/>
        </w:rPr>
        <w:tab/>
        <w:t>В зависимости от назначения информация подразделяется на оперативную и текущую.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4.1.</w:t>
      </w:r>
      <w:r w:rsidRPr="00C530F9">
        <w:rPr>
          <w:sz w:val="28"/>
          <w:szCs w:val="28"/>
        </w:rPr>
        <w:tab/>
        <w:t>К оперативной информации относятся сведения: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- об угрозе возникновения или возникновении ЧС;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- об основных параметрах ЧС, об оценке вероятных последствий и мерах по ликвидации ЧС;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- о порядке оповещения населения об угрозе возникновения или возникновении ЧС;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- о первоочередных мерах по защите населения и территорий, ведении аварийно-спасательных и других неотложных работ, о силах и средствах, задействованных для ликвидации ЧС.</w:t>
      </w:r>
    </w:p>
    <w:p w:rsidR="009764C3" w:rsidRPr="00C530F9" w:rsidRDefault="009764C3" w:rsidP="009764C3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Оперативная информация представляется в сроки согласно приложению к Порядку по установленным формам.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4.2.</w:t>
      </w:r>
      <w:r w:rsidRPr="00C530F9">
        <w:rPr>
          <w:sz w:val="28"/>
          <w:szCs w:val="28"/>
        </w:rPr>
        <w:tab/>
        <w:t>К текущей информации, предназначенной для обеспечения повседневной деятельности, относятся сведения: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 xml:space="preserve">- о радиационной, химической, медико-биологической, взрывной, пожарной и экологической безопасности; </w:t>
      </w:r>
    </w:p>
    <w:p w:rsidR="009764C3" w:rsidRPr="00C530F9" w:rsidRDefault="009764C3" w:rsidP="009764C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C530F9">
        <w:rPr>
          <w:sz w:val="28"/>
          <w:szCs w:val="28"/>
        </w:rPr>
        <w:t>- о проводимых мероприятиях по предупреждению и поддержанию в готовности органов управления, сил и средств, предназначенных для ликвидации ЧС.</w:t>
      </w:r>
    </w:p>
    <w:p w:rsidR="009764C3" w:rsidRPr="00197DA2" w:rsidRDefault="009764C3" w:rsidP="009764C3">
      <w:pPr>
        <w:ind w:firstLine="720"/>
        <w:sectPr w:rsidR="009764C3" w:rsidRPr="00197DA2" w:rsidSect="00913747">
          <w:pgSz w:w="11906" w:h="16838"/>
          <w:pgMar w:top="1134" w:right="737" w:bottom="1134" w:left="1701" w:header="709" w:footer="709" w:gutter="0"/>
          <w:cols w:space="708"/>
          <w:docGrid w:linePitch="360"/>
        </w:sectPr>
      </w:pPr>
    </w:p>
    <w:p w:rsidR="00273F59" w:rsidRDefault="00273F59" w:rsidP="006A3DE2">
      <w:pPr>
        <w:jc w:val="right"/>
      </w:pPr>
      <w:r w:rsidRPr="00273F59">
        <w:lastRenderedPageBreak/>
        <w:t xml:space="preserve">Приложение к Порядку сбора и обмена информацией </w:t>
      </w:r>
    </w:p>
    <w:p w:rsidR="00273F59" w:rsidRDefault="00273F59" w:rsidP="006A3DE2">
      <w:pPr>
        <w:jc w:val="right"/>
      </w:pPr>
      <w:r w:rsidRPr="00273F59">
        <w:t xml:space="preserve">в области защиты населения и территорий </w:t>
      </w:r>
    </w:p>
    <w:p w:rsidR="00273F59" w:rsidRDefault="00273F59" w:rsidP="006A3DE2">
      <w:pPr>
        <w:jc w:val="right"/>
      </w:pPr>
      <w:r w:rsidRPr="00273F59">
        <w:t xml:space="preserve">от чрезвычайных ситуаций природного </w:t>
      </w:r>
    </w:p>
    <w:p w:rsidR="00273F59" w:rsidRDefault="00273F59" w:rsidP="006A3DE2">
      <w:pPr>
        <w:jc w:val="right"/>
      </w:pPr>
      <w:r w:rsidRPr="00273F59">
        <w:t xml:space="preserve">и техногенного характера в </w:t>
      </w:r>
      <w:r w:rsidR="006C03DA">
        <w:t>МО</w:t>
      </w:r>
      <w:r w:rsidRPr="00273F59">
        <w:t xml:space="preserve"> </w:t>
      </w:r>
    </w:p>
    <w:p w:rsidR="00273F59" w:rsidRPr="00273F59" w:rsidRDefault="00273F59" w:rsidP="006C03DA">
      <w:pPr>
        <w:jc w:val="right"/>
      </w:pPr>
      <w:r w:rsidRPr="00273F59">
        <w:t xml:space="preserve">Приладожское городское поселение </w:t>
      </w:r>
    </w:p>
    <w:p w:rsidR="009764C3" w:rsidRDefault="009764C3" w:rsidP="006A3DE2">
      <w:pPr>
        <w:widowControl w:val="0"/>
        <w:autoSpaceDE w:val="0"/>
        <w:autoSpaceDN w:val="0"/>
        <w:adjustRightInd w:val="0"/>
        <w:jc w:val="right"/>
      </w:pPr>
    </w:p>
    <w:p w:rsidR="009764C3" w:rsidRPr="006C03DA" w:rsidRDefault="009764C3" w:rsidP="009764C3">
      <w:pPr>
        <w:widowControl w:val="0"/>
        <w:autoSpaceDE w:val="0"/>
        <w:autoSpaceDN w:val="0"/>
        <w:adjustRightInd w:val="0"/>
        <w:jc w:val="center"/>
      </w:pPr>
      <w:r w:rsidRPr="006C03DA">
        <w:t xml:space="preserve">Сроки представления информации </w:t>
      </w:r>
    </w:p>
    <w:p w:rsidR="009764C3" w:rsidRPr="006C03DA" w:rsidRDefault="009764C3" w:rsidP="009764C3">
      <w:pPr>
        <w:widowControl w:val="0"/>
        <w:autoSpaceDE w:val="0"/>
        <w:autoSpaceDN w:val="0"/>
        <w:adjustRightInd w:val="0"/>
        <w:jc w:val="center"/>
      </w:pPr>
      <w:r w:rsidRPr="006C03DA">
        <w:t>в области защиты населения и территорий от чрезвычайных ситуаций природного и техногенного характера</w:t>
      </w:r>
    </w:p>
    <w:p w:rsidR="009764C3" w:rsidRPr="006C03DA" w:rsidRDefault="009764C3" w:rsidP="009764C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3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60"/>
        <w:gridCol w:w="2520"/>
        <w:gridCol w:w="7380"/>
        <w:gridCol w:w="1980"/>
        <w:gridCol w:w="2160"/>
      </w:tblGrid>
      <w:tr w:rsidR="009764C3" w:rsidRPr="006C03DA" w:rsidTr="00270D3F">
        <w:trPr>
          <w:cantSplit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t>Форма информа-ции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noWrap/>
            <w:vAlign w:val="center"/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t>Наименование информации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t>Периодичность и сроки представления информации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t>Кто представляет информацию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t>Кому представляется информация</w:t>
            </w:r>
          </w:p>
        </w:tc>
      </w:tr>
      <w:tr w:rsidR="009764C3" w:rsidRPr="006C03DA" w:rsidTr="00270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4C3" w:rsidRPr="006C03DA" w:rsidRDefault="003C2172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735" w:history="1">
              <w:r w:rsidR="009764C3" w:rsidRPr="006C03DA">
                <w:t>1/ЧС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Информация об угрозе (прогнозе) чрезвычайной ситуации</w:t>
            </w:r>
          </w:p>
        </w:tc>
        <w:tc>
          <w:tcPr>
            <w:tcW w:w="7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Информация представляется немедленно по любому из имеющихся средств связи через оперативные и дежурно-диспетчерские службы с последующим письменным подтверждением в течение четырех часов с момента возникновения чрезвычайной ситуации. При резком изменении обстановки - немедленно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  <w:r w:rsidRPr="006C03DA">
              <w:t xml:space="preserve">Руководители предприятий, учреждений и организаций независимо от форм собственности и ведомственной принадлежности – </w:t>
            </w: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  <w:r w:rsidRPr="006C03DA">
              <w:t>о техногенных чрезвычайных ситуациях</w:t>
            </w: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  <w:r w:rsidRPr="006C03DA">
              <w:lastRenderedPageBreak/>
              <w:t xml:space="preserve">Руководители органов местного самоуправления – </w:t>
            </w: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  <w:r w:rsidRPr="006C03DA">
              <w:t>о природных, техногенных, биолого-социальных чрезвычайных ситуациях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FE7" w:rsidRDefault="009764C3" w:rsidP="00270D3F">
            <w:pPr>
              <w:widowControl w:val="0"/>
              <w:autoSpaceDE w:val="0"/>
              <w:autoSpaceDN w:val="0"/>
              <w:adjustRightInd w:val="0"/>
            </w:pPr>
            <w:r w:rsidRPr="006C03DA">
              <w:lastRenderedPageBreak/>
              <w:t xml:space="preserve">Председателю КЧС и ПБ </w:t>
            </w:r>
          </w:p>
          <w:p w:rsidR="009764C3" w:rsidRPr="006C03DA" w:rsidRDefault="00E675CD" w:rsidP="00270D3F">
            <w:pPr>
              <w:widowControl w:val="0"/>
              <w:autoSpaceDE w:val="0"/>
              <w:autoSpaceDN w:val="0"/>
              <w:adjustRightInd w:val="0"/>
            </w:pPr>
            <w:r w:rsidRPr="006C03DA">
              <w:t>МО Приладожское</w:t>
            </w:r>
            <w:r w:rsidR="009764C3" w:rsidRPr="006C03DA">
              <w:t xml:space="preserve"> городско</w:t>
            </w:r>
            <w:r w:rsidRPr="006C03DA">
              <w:t>е</w:t>
            </w:r>
            <w:r w:rsidR="009764C3" w:rsidRPr="006C03DA">
              <w:t xml:space="preserve"> поселени</w:t>
            </w:r>
            <w:r w:rsidRPr="006C03DA">
              <w:t>е</w:t>
            </w: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  <w:r w:rsidRPr="006C03DA">
              <w:t>В соответствующие федеральные органы исполнительной власти по подчиненности, их подведомственные и территориальные подразделения</w:t>
            </w: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  <w:r w:rsidRPr="006C03DA">
              <w:t>Председателю КЧС и ОПБ Кировского муниципального района</w:t>
            </w:r>
          </w:p>
        </w:tc>
      </w:tr>
      <w:tr w:rsidR="009764C3" w:rsidRPr="006C03DA" w:rsidTr="00270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t>2/ЧС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Информация о факте и основных параметрах чрезвычайной ситуации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Информация представляется немедленно по любому из имеющихся средств связи через оперативные дежурно-диспетчерские службы с последующим письменным подтверждением в течение четырех часов с момента возникновения чрезвычайной ситуации. Уточнение обстановки ежесуточно к 7.00 (мск) и 19.00 (мск) по состоянию на 6.00 (мск) и 18.00 (мск) соответственно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4C3" w:rsidRPr="006C03DA" w:rsidTr="00270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t>3/ЧС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Информация о мерах по защите населения и территорий, ведении аварийно-спасательных и других неотложных работ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Информация представляется по любому из имеющихся средств связи через оперативные дежурно-диспетчерские службы с письменным подтверждением в течение четырех часов с момента возникновения чрезвычайной ситуации. Уточнение обстановки ежесуточно к 7.00 (мск) и 19.00 (мск) по состоянию на 6.00 (мск) и 18.00 (мск) соответственно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4C3" w:rsidRPr="006C03DA" w:rsidTr="00270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lastRenderedPageBreak/>
              <w:t>4/ЧС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Информация о силах и средствах, задействованных для ликвидации чрезвычайной ситуации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Информация представляется по любому из имеющихся средств связи через оперативные дежурно-диспетчерские службы с письменным подтверждением в течение четырех часов с момента возникновения чрезвычайной ситуации. Уточнение обстановки ежесуточно к 7.00 (мск) и 19.00 (мск) по состоянию на 6.00 (мск) и 18.00 (мск) соответственно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4C3" w:rsidRPr="006C03DA" w:rsidTr="00270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3DA">
              <w:lastRenderedPageBreak/>
              <w:t>5/ЧС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57"/>
            </w:pPr>
            <w:r w:rsidRPr="006C03DA">
              <w:t>Итоговая информация о чрезвычайной ситуации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  <w:ind w:left="180"/>
            </w:pPr>
            <w:r w:rsidRPr="006C03DA">
              <w:t>Информация представляется по всем чрезвычайным ситуациям - письменно не позднее 15 суток после ликвидации чрезвычайной ситуации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64C3" w:rsidRPr="006C03DA" w:rsidRDefault="009764C3" w:rsidP="00270D3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64C3" w:rsidRPr="006A3DE2" w:rsidRDefault="009764C3" w:rsidP="009764C3">
      <w:pPr>
        <w:ind w:firstLine="720"/>
        <w:jc w:val="both"/>
        <w:rPr>
          <w:sz w:val="28"/>
          <w:szCs w:val="28"/>
        </w:rPr>
      </w:pPr>
    </w:p>
    <w:p w:rsidR="009764C3" w:rsidRPr="002B28F8" w:rsidRDefault="009764C3" w:rsidP="009764C3">
      <w:pPr>
        <w:ind w:firstLine="720"/>
        <w:jc w:val="both"/>
        <w:rPr>
          <w:sz w:val="12"/>
        </w:rPr>
      </w:pPr>
    </w:p>
    <w:p w:rsidR="009764C3" w:rsidRPr="0003655B" w:rsidRDefault="009764C3" w:rsidP="0005717A">
      <w:pPr>
        <w:rPr>
          <w:color w:val="000000"/>
          <w:sz w:val="28"/>
          <w:szCs w:val="28"/>
        </w:rPr>
      </w:pPr>
    </w:p>
    <w:sectPr w:rsidR="009764C3" w:rsidRPr="0003655B" w:rsidSect="009764C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609" w:rsidRDefault="00A26609">
      <w:r>
        <w:separator/>
      </w:r>
    </w:p>
  </w:endnote>
  <w:endnote w:type="continuationSeparator" w:id="1">
    <w:p w:rsidR="00A26609" w:rsidRDefault="00A2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609" w:rsidRDefault="00A26609">
      <w:r>
        <w:separator/>
      </w:r>
    </w:p>
  </w:footnote>
  <w:footnote w:type="continuationSeparator" w:id="1">
    <w:p w:rsidR="00A26609" w:rsidRDefault="00A26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3655B"/>
    <w:rsid w:val="0005717A"/>
    <w:rsid w:val="000612B2"/>
    <w:rsid w:val="00062E05"/>
    <w:rsid w:val="00063044"/>
    <w:rsid w:val="00066513"/>
    <w:rsid w:val="00074FD8"/>
    <w:rsid w:val="00094CBC"/>
    <w:rsid w:val="000974AD"/>
    <w:rsid w:val="000A4BDD"/>
    <w:rsid w:val="000C25A3"/>
    <w:rsid w:val="000F6AAE"/>
    <w:rsid w:val="00124F6C"/>
    <w:rsid w:val="00125A23"/>
    <w:rsid w:val="001267CD"/>
    <w:rsid w:val="00130D81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E4497"/>
    <w:rsid w:val="001F213D"/>
    <w:rsid w:val="00252598"/>
    <w:rsid w:val="00255DDD"/>
    <w:rsid w:val="00272505"/>
    <w:rsid w:val="00273F59"/>
    <w:rsid w:val="00292CD4"/>
    <w:rsid w:val="002A5CA6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43C7"/>
    <w:rsid w:val="0035436A"/>
    <w:rsid w:val="00357A1C"/>
    <w:rsid w:val="00366231"/>
    <w:rsid w:val="00366704"/>
    <w:rsid w:val="00372D44"/>
    <w:rsid w:val="0039112F"/>
    <w:rsid w:val="00393312"/>
    <w:rsid w:val="00394524"/>
    <w:rsid w:val="003972C2"/>
    <w:rsid w:val="003974DE"/>
    <w:rsid w:val="003A1356"/>
    <w:rsid w:val="003A1A9F"/>
    <w:rsid w:val="003A3C7C"/>
    <w:rsid w:val="003A69B5"/>
    <w:rsid w:val="003B1361"/>
    <w:rsid w:val="003C2172"/>
    <w:rsid w:val="003D791B"/>
    <w:rsid w:val="003F5292"/>
    <w:rsid w:val="00422B4E"/>
    <w:rsid w:val="00426246"/>
    <w:rsid w:val="004360A9"/>
    <w:rsid w:val="00436945"/>
    <w:rsid w:val="0044573E"/>
    <w:rsid w:val="00447227"/>
    <w:rsid w:val="004722F0"/>
    <w:rsid w:val="00480AF1"/>
    <w:rsid w:val="0048423D"/>
    <w:rsid w:val="004965F3"/>
    <w:rsid w:val="004A272D"/>
    <w:rsid w:val="004A3BCD"/>
    <w:rsid w:val="004C352C"/>
    <w:rsid w:val="004C59CB"/>
    <w:rsid w:val="004D5302"/>
    <w:rsid w:val="004F40F6"/>
    <w:rsid w:val="00502950"/>
    <w:rsid w:val="005124CC"/>
    <w:rsid w:val="0051563F"/>
    <w:rsid w:val="005435AF"/>
    <w:rsid w:val="00580A07"/>
    <w:rsid w:val="005B3A32"/>
    <w:rsid w:val="005C2BAC"/>
    <w:rsid w:val="005E0D81"/>
    <w:rsid w:val="005F6725"/>
    <w:rsid w:val="00602739"/>
    <w:rsid w:val="006051A2"/>
    <w:rsid w:val="00612167"/>
    <w:rsid w:val="0062519C"/>
    <w:rsid w:val="006261C5"/>
    <w:rsid w:val="00635DD5"/>
    <w:rsid w:val="00637CB6"/>
    <w:rsid w:val="0065604C"/>
    <w:rsid w:val="00661D7B"/>
    <w:rsid w:val="00662597"/>
    <w:rsid w:val="0066404B"/>
    <w:rsid w:val="006664C5"/>
    <w:rsid w:val="00680711"/>
    <w:rsid w:val="00683A4B"/>
    <w:rsid w:val="00691B19"/>
    <w:rsid w:val="00696D6A"/>
    <w:rsid w:val="006A0DD5"/>
    <w:rsid w:val="006A2FAF"/>
    <w:rsid w:val="006A3D33"/>
    <w:rsid w:val="006A3DE2"/>
    <w:rsid w:val="006B3DA8"/>
    <w:rsid w:val="006C03DA"/>
    <w:rsid w:val="006E513D"/>
    <w:rsid w:val="006F626C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77FE7"/>
    <w:rsid w:val="00796440"/>
    <w:rsid w:val="007A2335"/>
    <w:rsid w:val="007B7A8C"/>
    <w:rsid w:val="007E6A0B"/>
    <w:rsid w:val="007F21AC"/>
    <w:rsid w:val="00817A64"/>
    <w:rsid w:val="00832AF6"/>
    <w:rsid w:val="00853F55"/>
    <w:rsid w:val="00854AC8"/>
    <w:rsid w:val="008835C6"/>
    <w:rsid w:val="00885FEE"/>
    <w:rsid w:val="008977E5"/>
    <w:rsid w:val="008A58F6"/>
    <w:rsid w:val="008C0A18"/>
    <w:rsid w:val="008D51DD"/>
    <w:rsid w:val="00900853"/>
    <w:rsid w:val="00917244"/>
    <w:rsid w:val="00932E0E"/>
    <w:rsid w:val="00937474"/>
    <w:rsid w:val="009423F0"/>
    <w:rsid w:val="00945E7E"/>
    <w:rsid w:val="0095753B"/>
    <w:rsid w:val="00963A23"/>
    <w:rsid w:val="00970789"/>
    <w:rsid w:val="009764C3"/>
    <w:rsid w:val="009812A3"/>
    <w:rsid w:val="00983342"/>
    <w:rsid w:val="009A1247"/>
    <w:rsid w:val="009A50B0"/>
    <w:rsid w:val="009B1B51"/>
    <w:rsid w:val="009B372C"/>
    <w:rsid w:val="009C7BFA"/>
    <w:rsid w:val="009D54DE"/>
    <w:rsid w:val="009D6D4B"/>
    <w:rsid w:val="009E6C04"/>
    <w:rsid w:val="009F4CD0"/>
    <w:rsid w:val="00A21A76"/>
    <w:rsid w:val="00A26609"/>
    <w:rsid w:val="00A3422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B2B3F"/>
    <w:rsid w:val="00AC608D"/>
    <w:rsid w:val="00AD02B7"/>
    <w:rsid w:val="00AE038D"/>
    <w:rsid w:val="00AE4229"/>
    <w:rsid w:val="00B06841"/>
    <w:rsid w:val="00B1219B"/>
    <w:rsid w:val="00B202C6"/>
    <w:rsid w:val="00B2100D"/>
    <w:rsid w:val="00B4402A"/>
    <w:rsid w:val="00B55601"/>
    <w:rsid w:val="00B67F4C"/>
    <w:rsid w:val="00B728A7"/>
    <w:rsid w:val="00B774D6"/>
    <w:rsid w:val="00B81206"/>
    <w:rsid w:val="00B940FB"/>
    <w:rsid w:val="00BB4836"/>
    <w:rsid w:val="00BC3D3C"/>
    <w:rsid w:val="00BD58F2"/>
    <w:rsid w:val="00BE5635"/>
    <w:rsid w:val="00BF5571"/>
    <w:rsid w:val="00C07F3F"/>
    <w:rsid w:val="00C11FD5"/>
    <w:rsid w:val="00C20EC6"/>
    <w:rsid w:val="00C31B5F"/>
    <w:rsid w:val="00C426BE"/>
    <w:rsid w:val="00C43331"/>
    <w:rsid w:val="00C474B3"/>
    <w:rsid w:val="00C530F9"/>
    <w:rsid w:val="00C64AE9"/>
    <w:rsid w:val="00C81B4C"/>
    <w:rsid w:val="00C852C9"/>
    <w:rsid w:val="00CA0299"/>
    <w:rsid w:val="00CB0EBC"/>
    <w:rsid w:val="00CB7A0C"/>
    <w:rsid w:val="00CD16CC"/>
    <w:rsid w:val="00CD6243"/>
    <w:rsid w:val="00CD691C"/>
    <w:rsid w:val="00CD7F59"/>
    <w:rsid w:val="00CE2CC0"/>
    <w:rsid w:val="00CE3894"/>
    <w:rsid w:val="00CE6BDF"/>
    <w:rsid w:val="00CE73E1"/>
    <w:rsid w:val="00CF57BD"/>
    <w:rsid w:val="00CF708C"/>
    <w:rsid w:val="00D061C0"/>
    <w:rsid w:val="00D124EB"/>
    <w:rsid w:val="00D168E2"/>
    <w:rsid w:val="00D25724"/>
    <w:rsid w:val="00D345A3"/>
    <w:rsid w:val="00D421A0"/>
    <w:rsid w:val="00D45324"/>
    <w:rsid w:val="00D47F4D"/>
    <w:rsid w:val="00D528D7"/>
    <w:rsid w:val="00D54175"/>
    <w:rsid w:val="00D54210"/>
    <w:rsid w:val="00D93B10"/>
    <w:rsid w:val="00D9573D"/>
    <w:rsid w:val="00DB11B6"/>
    <w:rsid w:val="00DC2255"/>
    <w:rsid w:val="00DD6015"/>
    <w:rsid w:val="00DD7754"/>
    <w:rsid w:val="00DF11D8"/>
    <w:rsid w:val="00E11B8A"/>
    <w:rsid w:val="00E12DE7"/>
    <w:rsid w:val="00E274BE"/>
    <w:rsid w:val="00E35907"/>
    <w:rsid w:val="00E41D72"/>
    <w:rsid w:val="00E47425"/>
    <w:rsid w:val="00E47B1F"/>
    <w:rsid w:val="00E675CD"/>
    <w:rsid w:val="00E73362"/>
    <w:rsid w:val="00E7785F"/>
    <w:rsid w:val="00E8576B"/>
    <w:rsid w:val="00E910C9"/>
    <w:rsid w:val="00E9293C"/>
    <w:rsid w:val="00EA20FC"/>
    <w:rsid w:val="00EB0F0A"/>
    <w:rsid w:val="00EB265E"/>
    <w:rsid w:val="00EB2C79"/>
    <w:rsid w:val="00EC37C7"/>
    <w:rsid w:val="00ED7595"/>
    <w:rsid w:val="00F168FB"/>
    <w:rsid w:val="00F21847"/>
    <w:rsid w:val="00F40090"/>
    <w:rsid w:val="00F51F44"/>
    <w:rsid w:val="00F728F0"/>
    <w:rsid w:val="00F81AEE"/>
    <w:rsid w:val="00F84D98"/>
    <w:rsid w:val="00F93938"/>
    <w:rsid w:val="00F93A8C"/>
    <w:rsid w:val="00FA3742"/>
    <w:rsid w:val="00FA3E95"/>
    <w:rsid w:val="00FA748A"/>
    <w:rsid w:val="00FB550A"/>
    <w:rsid w:val="00FC09DB"/>
    <w:rsid w:val="00FD7B03"/>
    <w:rsid w:val="00FE0399"/>
    <w:rsid w:val="00FF28FE"/>
    <w:rsid w:val="00FF4D68"/>
    <w:rsid w:val="00F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28</cp:revision>
  <cp:lastPrinted>2018-10-18T16:46:00Z</cp:lastPrinted>
  <dcterms:created xsi:type="dcterms:W3CDTF">2018-10-18T16:18:00Z</dcterms:created>
  <dcterms:modified xsi:type="dcterms:W3CDTF">2018-10-26T06:47:00Z</dcterms:modified>
</cp:coreProperties>
</file>