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4F" w:rsidRPr="00E46005" w:rsidRDefault="000266BF" w:rsidP="000A774F">
      <w:pPr>
        <w:jc w:val="right"/>
      </w:pPr>
      <w:r>
        <w:rPr>
          <w:rFonts w:ascii="Arial" w:hAnsi="Arial" w:cs="Arial"/>
          <w:cap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D36">
        <w:rPr>
          <w:rFonts w:ascii="Arial" w:hAnsi="Arial" w:cs="Arial"/>
          <w:caps/>
        </w:rPr>
        <w:tab/>
      </w:r>
    </w:p>
    <w:p w:rsidR="00815939" w:rsidRDefault="00815939" w:rsidP="00815939">
      <w:pPr>
        <w:tabs>
          <w:tab w:val="left" w:pos="3990"/>
        </w:tabs>
      </w:pPr>
    </w:p>
    <w:p w:rsidR="00815939" w:rsidRPr="00E46005" w:rsidRDefault="00815939" w:rsidP="00815939">
      <w:pPr>
        <w:tabs>
          <w:tab w:val="left" w:pos="7380"/>
        </w:tabs>
        <w:rPr>
          <w:sz w:val="28"/>
          <w:szCs w:val="28"/>
        </w:rPr>
      </w:pPr>
      <w:r>
        <w:tab/>
      </w:r>
    </w:p>
    <w:p w:rsidR="00815939" w:rsidRDefault="00815939" w:rsidP="00815939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815939" w:rsidRPr="00A941A4" w:rsidRDefault="00815939" w:rsidP="00815939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815939" w:rsidRPr="00A941A4" w:rsidRDefault="00815939" w:rsidP="00815939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815939" w:rsidRPr="00A941A4" w:rsidRDefault="00815939" w:rsidP="00815939">
      <w:pPr>
        <w:pStyle w:val="a5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815939" w:rsidRDefault="00815939" w:rsidP="00815939">
      <w:pPr>
        <w:rPr>
          <w:b/>
          <w:bCs/>
        </w:rPr>
      </w:pPr>
    </w:p>
    <w:p w:rsidR="000A774F" w:rsidRDefault="00815939" w:rsidP="00815939">
      <w:pPr>
        <w:rPr>
          <w:b/>
          <w:bCs/>
        </w:rPr>
      </w:pPr>
      <w:r w:rsidRPr="009A290D">
        <w:rPr>
          <w:b/>
          <w:bCs/>
        </w:rPr>
        <w:t xml:space="preserve">             </w:t>
      </w:r>
      <w:r w:rsidR="000A774F">
        <w:rPr>
          <w:b/>
          <w:bCs/>
        </w:rPr>
        <w:t xml:space="preserve">                               </w:t>
      </w:r>
      <w:r w:rsidRPr="00E46005">
        <w:rPr>
          <w:b/>
          <w:bCs/>
        </w:rPr>
        <w:t xml:space="preserve">от </w:t>
      </w:r>
      <w:r w:rsidR="005A423C">
        <w:rPr>
          <w:b/>
          <w:bCs/>
        </w:rPr>
        <w:t>24</w:t>
      </w:r>
      <w:r w:rsidRPr="00E46005">
        <w:rPr>
          <w:b/>
          <w:bCs/>
        </w:rPr>
        <w:t xml:space="preserve"> </w:t>
      </w:r>
      <w:r w:rsidR="00827359">
        <w:rPr>
          <w:b/>
          <w:bCs/>
        </w:rPr>
        <w:t>дека</w:t>
      </w:r>
      <w:r>
        <w:rPr>
          <w:b/>
          <w:bCs/>
        </w:rPr>
        <w:t>бря</w:t>
      </w:r>
      <w:r w:rsidRPr="00E46005">
        <w:rPr>
          <w:b/>
          <w:bCs/>
        </w:rPr>
        <w:t xml:space="preserve">  202</w:t>
      </w:r>
      <w:r>
        <w:rPr>
          <w:b/>
          <w:bCs/>
        </w:rPr>
        <w:t>4</w:t>
      </w:r>
      <w:r w:rsidRPr="00E46005">
        <w:rPr>
          <w:b/>
          <w:bCs/>
        </w:rPr>
        <w:t xml:space="preserve"> года  № </w:t>
      </w:r>
      <w:r w:rsidR="005A423C">
        <w:rPr>
          <w:b/>
          <w:bCs/>
        </w:rPr>
        <w:t>523</w:t>
      </w:r>
      <w:r w:rsidRPr="00E46005">
        <w:rPr>
          <w:b/>
          <w:bCs/>
        </w:rPr>
        <w:t xml:space="preserve">               </w:t>
      </w:r>
    </w:p>
    <w:p w:rsidR="00815939" w:rsidRPr="00E46005" w:rsidRDefault="00815939" w:rsidP="00815939">
      <w:pPr>
        <w:rPr>
          <w:b/>
          <w:bCs/>
        </w:rPr>
      </w:pPr>
      <w:r w:rsidRPr="00E46005">
        <w:rPr>
          <w:b/>
          <w:bCs/>
        </w:rPr>
        <w:t xml:space="preserve">        </w:t>
      </w:r>
    </w:p>
    <w:p w:rsidR="004B1C73" w:rsidRDefault="00815939" w:rsidP="00815939">
      <w:pPr>
        <w:ind w:firstLine="567"/>
        <w:jc w:val="center"/>
        <w:rPr>
          <w:b/>
          <w:bCs/>
        </w:rPr>
      </w:pPr>
      <w:r w:rsidRPr="00E46005">
        <w:rPr>
          <w:b/>
          <w:bCs/>
        </w:rPr>
        <w:t>О внесении изменений в постановление</w:t>
      </w:r>
      <w:r>
        <w:rPr>
          <w:b/>
          <w:bCs/>
        </w:rPr>
        <w:t xml:space="preserve"> </w:t>
      </w:r>
      <w:r w:rsidR="00EA5D7F">
        <w:rPr>
          <w:b/>
          <w:bCs/>
        </w:rPr>
        <w:t xml:space="preserve">администрации </w:t>
      </w:r>
    </w:p>
    <w:p w:rsidR="000A774F" w:rsidRDefault="00EA5D7F" w:rsidP="00815939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Приладожского городского поселения </w:t>
      </w:r>
      <w:r w:rsidR="004B1C73">
        <w:rPr>
          <w:b/>
          <w:bCs/>
        </w:rPr>
        <w:t xml:space="preserve">Кировского муниципального района Ленинградской области </w:t>
      </w:r>
      <w:r w:rsidR="00815939">
        <w:rPr>
          <w:b/>
          <w:bCs/>
        </w:rPr>
        <w:t>от 29 декабря 2023 года № 395</w:t>
      </w:r>
      <w:r w:rsidR="00815939">
        <w:rPr>
          <w:b/>
          <w:bCs/>
          <w:sz w:val="28"/>
          <w:szCs w:val="28"/>
        </w:rPr>
        <w:t xml:space="preserve"> </w:t>
      </w:r>
      <w:r w:rsidR="004B1C73">
        <w:rPr>
          <w:b/>
          <w:bCs/>
          <w:sz w:val="28"/>
          <w:szCs w:val="28"/>
        </w:rPr>
        <w:t>(</w:t>
      </w:r>
      <w:r w:rsidR="004B1C73" w:rsidRPr="004B1C73">
        <w:rPr>
          <w:b/>
          <w:bCs/>
          <w:iCs/>
        </w:rPr>
        <w:t>с измене</w:t>
      </w:r>
      <w:r w:rsidR="00DC77EF">
        <w:rPr>
          <w:b/>
          <w:bCs/>
          <w:iCs/>
        </w:rPr>
        <w:t>н</w:t>
      </w:r>
      <w:r w:rsidR="004B1C73" w:rsidRPr="004B1C73">
        <w:rPr>
          <w:b/>
          <w:bCs/>
          <w:iCs/>
        </w:rPr>
        <w:t>иями</w:t>
      </w:r>
      <w:r w:rsidR="004B1C73">
        <w:rPr>
          <w:b/>
          <w:bCs/>
          <w:iCs/>
        </w:rPr>
        <w:t xml:space="preserve">) </w:t>
      </w:r>
    </w:p>
    <w:p w:rsidR="00815939" w:rsidRDefault="00815939" w:rsidP="00815939">
      <w:pPr>
        <w:ind w:firstLine="567"/>
        <w:jc w:val="center"/>
        <w:rPr>
          <w:b/>
          <w:bCs/>
          <w:iCs/>
        </w:rPr>
      </w:pPr>
      <w:r w:rsidRPr="00C60014">
        <w:rPr>
          <w:b/>
          <w:bCs/>
        </w:rPr>
        <w:t>«Об</w:t>
      </w:r>
      <w:r w:rsidRPr="00C60014">
        <w:rPr>
          <w:b/>
          <w:bCs/>
          <w:iCs/>
        </w:rPr>
        <w:t xml:space="preserve"> утверждении муниципальной программы «Благоустройство, содержание территории и объектов Приладожского городского поселения Кировского муниципального района Ленинградской области»</w:t>
      </w:r>
    </w:p>
    <w:p w:rsidR="000A774F" w:rsidRPr="00C60014" w:rsidRDefault="000A774F" w:rsidP="00815939">
      <w:pPr>
        <w:ind w:firstLine="567"/>
        <w:jc w:val="center"/>
        <w:rPr>
          <w:b/>
          <w:bCs/>
        </w:rPr>
      </w:pPr>
    </w:p>
    <w:p w:rsidR="00815939" w:rsidRDefault="00815939" w:rsidP="00815939">
      <w:pPr>
        <w:ind w:firstLine="720"/>
        <w:jc w:val="both"/>
        <w:rPr>
          <w:sz w:val="28"/>
          <w:szCs w:val="28"/>
        </w:rPr>
      </w:pPr>
      <w:r w:rsidRPr="0075194E">
        <w:rPr>
          <w:sz w:val="28"/>
          <w:szCs w:val="28"/>
        </w:rPr>
        <w:t>В соответствии с Федеральным законом от</w:t>
      </w:r>
      <w:r w:rsidR="000A774F">
        <w:rPr>
          <w:sz w:val="28"/>
          <w:szCs w:val="28"/>
        </w:rPr>
        <w:t xml:space="preserve"> </w:t>
      </w:r>
      <w:r w:rsidRPr="0075194E">
        <w:rPr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Уставом Приладожского городского поселения Кировского муниципального района Ленинградской области, решением совета депутатов от 20.11.2017 года № 31 «Об утверждении Правил благоустройства территории муниципального образования Приладожское городское поселение Кировского муниципального района Ленинградской области (новая редакция)» (с изменениями), в целях улучшения благоустройства территории Приладожского городского поселения Кировского муниципального района Ленинградской области:</w:t>
      </w:r>
    </w:p>
    <w:p w:rsidR="00815939" w:rsidRPr="006A79D3" w:rsidRDefault="00815939" w:rsidP="000A774F">
      <w:pPr>
        <w:ind w:firstLine="720"/>
        <w:jc w:val="both"/>
        <w:rPr>
          <w:sz w:val="28"/>
          <w:szCs w:val="28"/>
        </w:rPr>
      </w:pPr>
      <w:r w:rsidRPr="00E46005">
        <w:rPr>
          <w:sz w:val="28"/>
          <w:szCs w:val="28"/>
        </w:rPr>
        <w:t xml:space="preserve">1. </w:t>
      </w:r>
      <w:r w:rsidRPr="006A79D3">
        <w:rPr>
          <w:sz w:val="28"/>
          <w:szCs w:val="28"/>
        </w:rPr>
        <w:t>Внести изменения в постановлен</w:t>
      </w:r>
      <w:r>
        <w:rPr>
          <w:sz w:val="28"/>
          <w:szCs w:val="28"/>
        </w:rPr>
        <w:t xml:space="preserve">ие от 29 декабря 2023 года № 395 </w:t>
      </w:r>
      <w:r w:rsidRPr="00C60014">
        <w:rPr>
          <w:sz w:val="28"/>
          <w:szCs w:val="28"/>
        </w:rPr>
        <w:t>«</w:t>
      </w:r>
      <w:r w:rsidRPr="00C60014">
        <w:rPr>
          <w:bCs/>
          <w:sz w:val="28"/>
          <w:szCs w:val="28"/>
        </w:rPr>
        <w:t>Об</w:t>
      </w:r>
      <w:r w:rsidRPr="00C60014">
        <w:rPr>
          <w:bCs/>
          <w:iCs/>
          <w:sz w:val="28"/>
          <w:szCs w:val="28"/>
        </w:rPr>
        <w:t xml:space="preserve"> утверждении муниципальной программы «Благоустройство, содержание территории и объектов Приладожского городского поселения Кировского муниципального района Ленинградской области»</w:t>
      </w:r>
      <w:r w:rsidRPr="00C60014">
        <w:rPr>
          <w:sz w:val="28"/>
          <w:szCs w:val="28"/>
        </w:rPr>
        <w:t>,</w:t>
      </w:r>
      <w:r w:rsidRPr="006A79D3">
        <w:rPr>
          <w:sz w:val="28"/>
          <w:szCs w:val="28"/>
        </w:rPr>
        <w:t xml:space="preserve"> утвердив приложение </w:t>
      </w:r>
      <w:r>
        <w:rPr>
          <w:sz w:val="28"/>
          <w:szCs w:val="28"/>
        </w:rPr>
        <w:t xml:space="preserve"> к постановлению </w:t>
      </w:r>
      <w:r w:rsidRPr="006A79D3">
        <w:rPr>
          <w:sz w:val="28"/>
          <w:szCs w:val="28"/>
        </w:rPr>
        <w:t>в новой редакции.</w:t>
      </w:r>
    </w:p>
    <w:p w:rsidR="00815939" w:rsidRPr="00E46005" w:rsidRDefault="00815939" w:rsidP="000A774F">
      <w:pPr>
        <w:ind w:firstLine="720"/>
        <w:jc w:val="both"/>
        <w:rPr>
          <w:sz w:val="28"/>
          <w:szCs w:val="28"/>
        </w:rPr>
      </w:pPr>
      <w:r w:rsidRPr="00E46005">
        <w:rPr>
          <w:sz w:val="28"/>
          <w:szCs w:val="28"/>
        </w:rPr>
        <w:t>2. Настоящее постановление вступает в силу после его официального опубликования в газете «Ладога» и подлежит размещению на официальном сайте Приладожского городского поселения</w:t>
      </w:r>
      <w:r w:rsidRPr="00E46005">
        <w:rPr>
          <w:color w:val="000000"/>
          <w:sz w:val="28"/>
          <w:szCs w:val="28"/>
        </w:rPr>
        <w:t xml:space="preserve"> </w:t>
      </w:r>
      <w:hyperlink r:id="rId9" w:history="1">
        <w:r w:rsidRPr="00E46005">
          <w:rPr>
            <w:sz w:val="28"/>
            <w:szCs w:val="28"/>
          </w:rPr>
          <w:t>www.priladoga.ru</w:t>
        </w:r>
      </w:hyperlink>
      <w:r w:rsidRPr="00E46005">
        <w:rPr>
          <w:sz w:val="28"/>
          <w:szCs w:val="28"/>
        </w:rPr>
        <w:t>.</w:t>
      </w:r>
    </w:p>
    <w:p w:rsidR="00815939" w:rsidRDefault="00815939" w:rsidP="00815939">
      <w:pPr>
        <w:jc w:val="both"/>
        <w:rPr>
          <w:sz w:val="28"/>
          <w:szCs w:val="28"/>
        </w:rPr>
      </w:pPr>
      <w:r w:rsidRPr="00E46005">
        <w:rPr>
          <w:sz w:val="28"/>
          <w:szCs w:val="28"/>
        </w:rPr>
        <w:tab/>
        <w:t>3.   Контроль за исполнением постановления оставляю за собой.</w:t>
      </w:r>
    </w:p>
    <w:p w:rsidR="00815939" w:rsidRDefault="00815939" w:rsidP="00815939">
      <w:pPr>
        <w:jc w:val="both"/>
        <w:rPr>
          <w:sz w:val="28"/>
          <w:szCs w:val="28"/>
        </w:rPr>
      </w:pPr>
    </w:p>
    <w:p w:rsidR="00815939" w:rsidRPr="00E46005" w:rsidRDefault="00815939" w:rsidP="00815939">
      <w:pPr>
        <w:jc w:val="both"/>
        <w:rPr>
          <w:sz w:val="28"/>
          <w:szCs w:val="28"/>
        </w:rPr>
      </w:pPr>
    </w:p>
    <w:p w:rsidR="00815939" w:rsidRDefault="00815939" w:rsidP="00815939">
      <w:pPr>
        <w:jc w:val="both"/>
        <w:rPr>
          <w:sz w:val="28"/>
          <w:szCs w:val="28"/>
        </w:rPr>
      </w:pPr>
      <w:r w:rsidRPr="00E46005">
        <w:rPr>
          <w:sz w:val="28"/>
          <w:szCs w:val="28"/>
        </w:rPr>
        <w:t xml:space="preserve"> Заместитель главы администрации           </w:t>
      </w:r>
      <w:r>
        <w:rPr>
          <w:sz w:val="28"/>
          <w:szCs w:val="28"/>
        </w:rPr>
        <w:t xml:space="preserve">                            </w:t>
      </w:r>
      <w:r w:rsidRPr="00E46005">
        <w:rPr>
          <w:sz w:val="28"/>
          <w:szCs w:val="28"/>
        </w:rPr>
        <w:t xml:space="preserve">   </w:t>
      </w:r>
      <w:r>
        <w:rPr>
          <w:sz w:val="28"/>
          <w:szCs w:val="28"/>
        </w:rPr>
        <w:t>Д.Л. Столбунов</w:t>
      </w:r>
    </w:p>
    <w:p w:rsidR="00815939" w:rsidRDefault="00815939" w:rsidP="00815939">
      <w:pPr>
        <w:jc w:val="both"/>
        <w:rPr>
          <w:sz w:val="28"/>
          <w:szCs w:val="28"/>
        </w:rPr>
      </w:pPr>
    </w:p>
    <w:p w:rsidR="00815939" w:rsidRDefault="00815939" w:rsidP="00815939">
      <w:pPr>
        <w:jc w:val="both"/>
        <w:rPr>
          <w:sz w:val="28"/>
          <w:szCs w:val="28"/>
        </w:rPr>
      </w:pPr>
    </w:p>
    <w:p w:rsidR="000A774F" w:rsidRDefault="000A774F" w:rsidP="00815939">
      <w:pPr>
        <w:jc w:val="both"/>
        <w:rPr>
          <w:sz w:val="28"/>
          <w:szCs w:val="28"/>
        </w:rPr>
      </w:pPr>
    </w:p>
    <w:p w:rsidR="00815939" w:rsidRPr="006A79D3" w:rsidRDefault="00815939" w:rsidP="00815939">
      <w:pPr>
        <w:jc w:val="both"/>
      </w:pPr>
      <w:r w:rsidRPr="006A79D3">
        <w:t>Разослано:  дело-2, Кировская городская прокуратура, сайт, УМП «ИД "Ладога"</w:t>
      </w:r>
    </w:p>
    <w:p w:rsidR="00B10227" w:rsidRDefault="00B10227" w:rsidP="00815939">
      <w:pPr>
        <w:pStyle w:val="a3"/>
        <w:tabs>
          <w:tab w:val="center" w:pos="4535"/>
          <w:tab w:val="left" w:pos="7757"/>
        </w:tabs>
        <w:jc w:val="left"/>
        <w:rPr>
          <w:sz w:val="22"/>
          <w:szCs w:val="22"/>
        </w:rPr>
      </w:pPr>
    </w:p>
    <w:p w:rsidR="00AF45EC" w:rsidRDefault="00AF45EC" w:rsidP="00BC1AD7">
      <w:pPr>
        <w:jc w:val="both"/>
      </w:pPr>
    </w:p>
    <w:p w:rsidR="00B10227" w:rsidRPr="00367C64" w:rsidRDefault="00B10227" w:rsidP="00B10227">
      <w:pPr>
        <w:jc w:val="right"/>
      </w:pPr>
      <w:r>
        <w:tab/>
      </w:r>
      <w:r w:rsidRPr="00367C64">
        <w:t>УТВЕРЖДЕНА</w:t>
      </w:r>
    </w:p>
    <w:p w:rsidR="008D0D4A" w:rsidRDefault="00B10227" w:rsidP="000A774F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  <w:t xml:space="preserve">                                 </w:t>
      </w:r>
      <w:r w:rsidR="008D0D4A">
        <w:t xml:space="preserve">Постановлением администрации                                                                                                                                 Приладожского городского поселения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0D4A" w:rsidRPr="00367C64">
        <w:t>К</w:t>
      </w:r>
      <w:r w:rsidR="008D0D4A">
        <w:t>ировского муниципального района</w:t>
      </w:r>
    </w:p>
    <w:p w:rsidR="008D0D4A" w:rsidRDefault="008D0D4A" w:rsidP="008D0D4A">
      <w:pPr>
        <w:jc w:val="right"/>
      </w:pPr>
      <w:r>
        <w:t xml:space="preserve">                       </w:t>
      </w:r>
      <w:r w:rsidRPr="00367C64">
        <w:t>Ленинградской   области</w:t>
      </w:r>
      <w:r>
        <w:t xml:space="preserve">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5A423C">
        <w:t>24</w:t>
      </w:r>
      <w:r w:rsidR="00A52ADF">
        <w:t>.12.</w:t>
      </w:r>
      <w:r w:rsidR="004B1C73">
        <w:t>2024</w:t>
      </w:r>
      <w:r>
        <w:t xml:space="preserve">г </w:t>
      </w:r>
      <w:r w:rsidRPr="00367C64">
        <w:t>№</w:t>
      </w:r>
      <w:r>
        <w:t xml:space="preserve"> </w:t>
      </w:r>
      <w:r w:rsidR="005A423C">
        <w:t>523</w:t>
      </w:r>
      <w:r>
        <w:t xml:space="preserve"> (приложение)</w:t>
      </w:r>
    </w:p>
    <w:p w:rsidR="000A774F" w:rsidRDefault="000A774F" w:rsidP="008D0D4A">
      <w:pPr>
        <w:jc w:val="right"/>
      </w:pPr>
      <w:r>
        <w:t xml:space="preserve">   </w:t>
      </w:r>
    </w:p>
    <w:p w:rsidR="00B10227" w:rsidRDefault="00B10227" w:rsidP="00B10227">
      <w:pPr>
        <w:tabs>
          <w:tab w:val="left" w:pos="5693"/>
        </w:tabs>
      </w:pPr>
    </w:p>
    <w:p w:rsidR="00B10227" w:rsidRDefault="00B10227" w:rsidP="00B10227"/>
    <w:p w:rsidR="00B10227" w:rsidRPr="00F30AFE" w:rsidRDefault="00B10227" w:rsidP="00B1022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tab/>
      </w: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B10227" w:rsidRPr="00A414E1" w:rsidRDefault="00B10227" w:rsidP="00B10227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 xml:space="preserve">Благоустройство, содержание территории и объектов </w:t>
      </w:r>
      <w:r w:rsidR="008D0D4A" w:rsidRPr="008D0D4A">
        <w:rPr>
          <w:rFonts w:ascii="Times New Roman" w:hAnsi="Times New Roman" w:cs="Times New Roman"/>
          <w:bCs/>
          <w:iCs/>
          <w:sz w:val="28"/>
          <w:szCs w:val="28"/>
        </w:rPr>
        <w:t xml:space="preserve">Приладожского городского поселения 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>Кировского муниципальн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ого района Ленинградской области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B10227" w:rsidRPr="00F30AFE" w:rsidRDefault="00B10227" w:rsidP="00B102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0227" w:rsidRPr="00F30AFE" w:rsidRDefault="00B10227" w:rsidP="00B102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B10227" w:rsidRPr="00A414E1" w:rsidRDefault="00B10227" w:rsidP="00B10227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 xml:space="preserve">Благоустройство, содержание территории и объектов </w:t>
      </w:r>
      <w:r w:rsidR="008D0D4A" w:rsidRPr="008D0D4A">
        <w:rPr>
          <w:rFonts w:ascii="Times New Roman" w:hAnsi="Times New Roman" w:cs="Times New Roman"/>
          <w:bCs/>
          <w:iCs/>
          <w:sz w:val="28"/>
          <w:szCs w:val="28"/>
        </w:rPr>
        <w:t>Приладожского городского поселения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 xml:space="preserve"> Кировского муниципального района Ленинградской области»</w:t>
      </w:r>
    </w:p>
    <w:p w:rsidR="00B10227" w:rsidRDefault="00B10227" w:rsidP="00B10227">
      <w:pPr>
        <w:tabs>
          <w:tab w:val="left" w:pos="3081"/>
        </w:tabs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6110"/>
      </w:tblGrid>
      <w:tr w:rsidR="00B10227" w:rsidRPr="00AC6194" w:rsidTr="009E021A">
        <w:trPr>
          <w:trHeight w:val="3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B10227" w:rsidRDefault="00B10227" w:rsidP="00B1022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iCs/>
                <w:sz w:val="28"/>
                <w:szCs w:val="28"/>
              </w:rPr>
            </w:pPr>
            <w:r w:rsidRPr="00B10227">
              <w:rPr>
                <w:rFonts w:ascii="Times New Roman" w:hAnsi="Times New Roman" w:cs="Times New Roman"/>
                <w:b w:val="0"/>
                <w:bCs/>
                <w:iCs/>
                <w:sz w:val="28"/>
                <w:szCs w:val="28"/>
              </w:rPr>
              <w:t xml:space="preserve">«Благоустройство, содержание территории и объектов </w:t>
            </w:r>
            <w:r w:rsidR="008D0D4A" w:rsidRPr="008D0D4A">
              <w:rPr>
                <w:rFonts w:ascii="Times New Roman" w:hAnsi="Times New Roman" w:cs="Times New Roman"/>
                <w:b w:val="0"/>
                <w:bCs/>
                <w:iCs/>
                <w:sz w:val="28"/>
                <w:szCs w:val="28"/>
              </w:rPr>
              <w:t>Приладожского городского поселения</w:t>
            </w:r>
            <w:r w:rsidRPr="00B10227">
              <w:rPr>
                <w:rFonts w:ascii="Times New Roman" w:hAnsi="Times New Roman" w:cs="Times New Roman"/>
                <w:b w:val="0"/>
                <w:bCs/>
                <w:iCs/>
                <w:sz w:val="28"/>
                <w:szCs w:val="28"/>
              </w:rPr>
              <w:t xml:space="preserve"> Кировского муниципального района Ленинградской области»</w:t>
            </w:r>
          </w:p>
          <w:p w:rsidR="00B10227" w:rsidRPr="00AC6194" w:rsidRDefault="00B10227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10227" w:rsidRPr="00AC6194" w:rsidTr="009E02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AC6194" w:rsidRDefault="00B10227" w:rsidP="008D0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202</w:t>
            </w:r>
            <w:r w:rsidR="008D0D4A">
              <w:rPr>
                <w:sz w:val="28"/>
                <w:szCs w:val="28"/>
              </w:rPr>
              <w:t>4</w:t>
            </w:r>
            <w:r w:rsidRPr="00AC6194">
              <w:rPr>
                <w:sz w:val="28"/>
                <w:szCs w:val="28"/>
              </w:rPr>
              <w:t>-202</w:t>
            </w:r>
            <w:r w:rsidR="008D0D4A">
              <w:rPr>
                <w:sz w:val="28"/>
                <w:szCs w:val="28"/>
              </w:rPr>
              <w:t>6</w:t>
            </w:r>
            <w:r w:rsidRPr="00AC6194">
              <w:rPr>
                <w:sz w:val="28"/>
                <w:szCs w:val="28"/>
              </w:rPr>
              <w:t xml:space="preserve"> годы</w:t>
            </w:r>
          </w:p>
        </w:tc>
      </w:tr>
      <w:tr w:rsidR="00B10227" w:rsidRPr="00AC6194" w:rsidTr="009E02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AC6194" w:rsidRDefault="00B10227" w:rsidP="008D0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 xml:space="preserve">Администрация </w:t>
            </w:r>
            <w:r w:rsidR="008D0D4A" w:rsidRPr="008D0D4A">
              <w:rPr>
                <w:sz w:val="28"/>
                <w:szCs w:val="28"/>
              </w:rPr>
              <w:t xml:space="preserve">Приладожского городского поселения </w:t>
            </w:r>
            <w:r w:rsidRPr="00AC6194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</w:tr>
      <w:tr w:rsidR="00B10227" w:rsidRPr="00AC6194" w:rsidTr="009E021A">
        <w:trPr>
          <w:trHeight w:val="5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AC6194" w:rsidRDefault="00B10227" w:rsidP="0067508D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 xml:space="preserve">Администрация </w:t>
            </w:r>
            <w:r w:rsidR="008D0D4A" w:rsidRPr="008D0D4A">
              <w:rPr>
                <w:sz w:val="28"/>
                <w:szCs w:val="28"/>
              </w:rPr>
              <w:t>Приладожского городского поселения</w:t>
            </w:r>
            <w:r w:rsidRPr="00AC6194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B10227" w:rsidRPr="00AC6194" w:rsidTr="009E021A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AC6194" w:rsidRDefault="00B10227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 xml:space="preserve">Жители </w:t>
            </w:r>
            <w:r>
              <w:rPr>
                <w:sz w:val="28"/>
                <w:szCs w:val="28"/>
              </w:rPr>
              <w:t>гп Приладожский</w:t>
            </w:r>
          </w:p>
        </w:tc>
      </w:tr>
      <w:tr w:rsidR="00B10227" w:rsidRPr="009267B9" w:rsidTr="009E02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4A" w:rsidRDefault="009E021A" w:rsidP="009E02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E021A">
              <w:rPr>
                <w:color w:val="000000"/>
                <w:sz w:val="28"/>
                <w:szCs w:val="28"/>
              </w:rPr>
              <w:t xml:space="preserve">Улучшение качества жизни и отдыха населения </w:t>
            </w:r>
            <w:r w:rsidR="008D0D4A" w:rsidRPr="008D0D4A">
              <w:rPr>
                <w:sz w:val="28"/>
                <w:szCs w:val="28"/>
              </w:rPr>
              <w:t>Приладожского городского поселения</w:t>
            </w:r>
            <w:r w:rsidR="008D0D4A" w:rsidRPr="009E021A">
              <w:rPr>
                <w:color w:val="000000"/>
                <w:sz w:val="28"/>
                <w:szCs w:val="28"/>
              </w:rPr>
              <w:t xml:space="preserve"> </w:t>
            </w:r>
          </w:p>
          <w:p w:rsidR="009E021A" w:rsidRPr="009E021A" w:rsidRDefault="009E021A" w:rsidP="009E02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E021A">
              <w:rPr>
                <w:color w:val="000000"/>
                <w:sz w:val="28"/>
                <w:szCs w:val="28"/>
              </w:rPr>
              <w:lastRenderedPageBreak/>
              <w:t xml:space="preserve">Совершенствование системы комплексного благоустройства </w:t>
            </w:r>
            <w:r w:rsidR="008D0D4A" w:rsidRPr="008D0D4A">
              <w:rPr>
                <w:sz w:val="28"/>
                <w:szCs w:val="28"/>
              </w:rPr>
              <w:t>Приладожского городского поселения</w:t>
            </w:r>
          </w:p>
          <w:p w:rsidR="009E021A" w:rsidRPr="009E021A" w:rsidRDefault="009E021A" w:rsidP="009E02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E021A">
              <w:rPr>
                <w:color w:val="000000"/>
                <w:sz w:val="28"/>
                <w:szCs w:val="28"/>
              </w:rPr>
              <w:t>Повышение инвестиционной и эстетической привлекательности поселения</w:t>
            </w:r>
          </w:p>
          <w:p w:rsidR="009E021A" w:rsidRPr="009E021A" w:rsidRDefault="009E021A" w:rsidP="009E02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E021A">
              <w:rPr>
                <w:color w:val="000000"/>
                <w:sz w:val="28"/>
                <w:szCs w:val="28"/>
              </w:rPr>
              <w:t xml:space="preserve">Создание благоприятных условий для проживания населения </w:t>
            </w:r>
          </w:p>
          <w:p w:rsidR="009E021A" w:rsidRPr="009E021A" w:rsidRDefault="009E021A" w:rsidP="009E02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E021A">
              <w:rPr>
                <w:color w:val="000000"/>
                <w:sz w:val="28"/>
                <w:szCs w:val="28"/>
              </w:rPr>
              <w:t xml:space="preserve">Повышение уровня благоустройства </w:t>
            </w:r>
            <w:r w:rsidR="008D0D4A" w:rsidRPr="008D0D4A">
              <w:rPr>
                <w:sz w:val="28"/>
                <w:szCs w:val="28"/>
              </w:rPr>
              <w:t>Приладожского городского поселения</w:t>
            </w:r>
            <w:r w:rsidRPr="009E021A">
              <w:rPr>
                <w:color w:val="000000"/>
                <w:sz w:val="28"/>
                <w:szCs w:val="28"/>
              </w:rPr>
              <w:t xml:space="preserve"> в части муниципального дорожного хозяйства</w:t>
            </w:r>
          </w:p>
          <w:p w:rsidR="00B10227" w:rsidRPr="009E021A" w:rsidRDefault="00B10227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10227" w:rsidRPr="009267B9" w:rsidTr="009E02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Задачи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4" w:rsidRDefault="009E021A" w:rsidP="009E021A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 xml:space="preserve">Улучшение качества жизни и отдыха населения </w:t>
            </w:r>
            <w:r w:rsidR="00061374" w:rsidRPr="008D0D4A">
              <w:rPr>
                <w:sz w:val="28"/>
                <w:szCs w:val="28"/>
              </w:rPr>
              <w:t>Приладожского городского поселения</w:t>
            </w:r>
            <w:r w:rsidR="00061374" w:rsidRPr="009E021A">
              <w:rPr>
                <w:sz w:val="28"/>
                <w:szCs w:val="28"/>
              </w:rPr>
              <w:t xml:space="preserve"> 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Создание условий для развития социальной инфраструктуры поселения;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Повышение престижности проживания в сельской местности;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Повышение уровня занятости местного населения, сохранение и создание новых рабочих мест;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 xml:space="preserve">Повышение уровня благоустройства </w:t>
            </w:r>
            <w:r w:rsidR="00061374" w:rsidRPr="008D0D4A">
              <w:rPr>
                <w:sz w:val="28"/>
                <w:szCs w:val="28"/>
              </w:rPr>
              <w:t>Приладожского городского поселения</w:t>
            </w:r>
            <w:r w:rsidRPr="009E021A">
              <w:rPr>
                <w:sz w:val="28"/>
                <w:szCs w:val="28"/>
              </w:rPr>
              <w:t xml:space="preserve"> в части муниципального дорожного хозяйства;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Благоустройство территорий населенных пунктов для обеспечения достойного и комфортного проживания населения, развитие социальной инфраструктуры, отвечающей потребностям жителей поселения;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Развитие массовой физической культуры и спорта, через развитие общедоступных уличных форм;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lastRenderedPageBreak/>
              <w:t xml:space="preserve">Обеспечение санитарно-гигиенической и экологической безопасности территории </w:t>
            </w:r>
            <w:r w:rsidR="00061374" w:rsidRPr="008D0D4A">
              <w:rPr>
                <w:sz w:val="28"/>
                <w:szCs w:val="28"/>
              </w:rPr>
              <w:t>Приладожского городского поселения</w:t>
            </w:r>
            <w:r w:rsidRPr="009E021A">
              <w:rPr>
                <w:sz w:val="28"/>
                <w:szCs w:val="28"/>
              </w:rPr>
              <w:t>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Обеспечение благоприятных условий для деловой и жилой застройки территории муниципального образования;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 xml:space="preserve">Совершенствование системы комплексного благоустройства </w:t>
            </w:r>
            <w:r w:rsidR="00061374" w:rsidRPr="008D0D4A">
              <w:rPr>
                <w:sz w:val="28"/>
                <w:szCs w:val="28"/>
              </w:rPr>
              <w:t>Приладожского городского поселения</w:t>
            </w:r>
            <w:r w:rsidRPr="009E021A">
              <w:rPr>
                <w:sz w:val="28"/>
                <w:szCs w:val="28"/>
              </w:rPr>
              <w:t>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Повышение инвестиционной и эстетической привлекательности поселения;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Организация взаимодействия между предприятиями, управляющими компаниями, собственниками земельных участков при решении вопросов благоустройства территории поселения;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Выработка и реализация комплексного подхода благоустройства территории поселения;</w:t>
            </w:r>
          </w:p>
          <w:p w:rsidR="009E021A" w:rsidRPr="009E021A" w:rsidRDefault="009E021A" w:rsidP="009E021A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  <w:rPr>
                <w:sz w:val="28"/>
                <w:szCs w:val="28"/>
              </w:rPr>
            </w:pPr>
            <w:r w:rsidRPr="009E021A">
              <w:rPr>
                <w:sz w:val="28"/>
                <w:szCs w:val="28"/>
              </w:rPr>
              <w:t>Привлечение жителей к участию в решении проблем благоустройства;</w:t>
            </w:r>
          </w:p>
          <w:p w:rsidR="00B10227" w:rsidRPr="009E021A" w:rsidRDefault="00B10227" w:rsidP="009E021A">
            <w:pPr>
              <w:pStyle w:val="af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10227" w:rsidRPr="00AC6194" w:rsidTr="003558A1">
        <w:trPr>
          <w:trHeight w:val="37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Ожидаемые (конечные) результаты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45" w:rsidRPr="003558A1" w:rsidRDefault="000B7B45" w:rsidP="000B7B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0FBB">
              <w:t xml:space="preserve">- </w:t>
            </w:r>
            <w:r w:rsidRPr="003558A1">
              <w:rPr>
                <w:sz w:val="28"/>
                <w:szCs w:val="28"/>
              </w:rPr>
              <w:t>Организация уличного освещения территории поселения -100%;</w:t>
            </w:r>
          </w:p>
          <w:p w:rsidR="000B7B45" w:rsidRPr="003558A1" w:rsidRDefault="000B7B45" w:rsidP="000B7B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558A1">
              <w:rPr>
                <w:sz w:val="28"/>
                <w:szCs w:val="28"/>
              </w:rPr>
              <w:t xml:space="preserve"> - Организация озеленения территории поселения -100%;</w:t>
            </w:r>
          </w:p>
          <w:p w:rsidR="000B7B45" w:rsidRPr="003558A1" w:rsidRDefault="000B7B45" w:rsidP="000B7B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558A1">
              <w:rPr>
                <w:sz w:val="28"/>
                <w:szCs w:val="28"/>
              </w:rPr>
              <w:t xml:space="preserve">- Организация благоустройства территории поселения-100%; </w:t>
            </w:r>
          </w:p>
          <w:p w:rsidR="000B7B45" w:rsidRPr="003558A1" w:rsidRDefault="000B7B45" w:rsidP="000B7B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558A1">
              <w:rPr>
                <w:sz w:val="28"/>
                <w:szCs w:val="28"/>
              </w:rPr>
              <w:t xml:space="preserve">  - Организация сбора и вывоза бытовых отходов и мусора- 100%.</w:t>
            </w:r>
          </w:p>
          <w:p w:rsidR="00B10227" w:rsidRPr="00AC6194" w:rsidRDefault="00B10227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10227" w:rsidRPr="00AC6194" w:rsidTr="009E02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AC6194" w:rsidRDefault="00B10227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Отсутствуют</w:t>
            </w:r>
          </w:p>
        </w:tc>
      </w:tr>
      <w:tr w:rsidR="00B10227" w:rsidRPr="00AC6194" w:rsidTr="003558A1">
        <w:trPr>
          <w:trHeight w:val="15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Проекты, реализуемые в рамках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Pr="003558A1" w:rsidRDefault="003558A1" w:rsidP="006750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3558A1">
              <w:rPr>
                <w:color w:val="000000"/>
                <w:sz w:val="28"/>
                <w:szCs w:val="28"/>
              </w:rPr>
              <w:t>Содержание территории поселения</w:t>
            </w:r>
            <w:r w:rsidR="00B10227" w:rsidRPr="003558A1">
              <w:rPr>
                <w:sz w:val="28"/>
                <w:szCs w:val="28"/>
              </w:rPr>
              <w:t>;</w:t>
            </w:r>
            <w:r w:rsidR="00B10227" w:rsidRPr="003558A1">
              <w:rPr>
                <w:color w:val="000000"/>
                <w:sz w:val="28"/>
                <w:szCs w:val="28"/>
              </w:rPr>
              <w:t xml:space="preserve"> </w:t>
            </w:r>
          </w:p>
          <w:p w:rsidR="003558A1" w:rsidRPr="003558A1" w:rsidRDefault="003558A1" w:rsidP="006750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558A1">
              <w:rPr>
                <w:sz w:val="28"/>
                <w:szCs w:val="28"/>
              </w:rPr>
              <w:t xml:space="preserve">Благоустройство </w:t>
            </w:r>
            <w:r w:rsidRPr="003558A1">
              <w:rPr>
                <w:color w:val="000000"/>
                <w:sz w:val="28"/>
                <w:szCs w:val="28"/>
              </w:rPr>
              <w:t>территории поселения;</w:t>
            </w:r>
          </w:p>
          <w:p w:rsidR="00221632" w:rsidRDefault="003558A1" w:rsidP="006750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3558A1">
              <w:rPr>
                <w:color w:val="000000"/>
                <w:sz w:val="28"/>
                <w:szCs w:val="28"/>
              </w:rPr>
              <w:t>Содержание объектов на территории поселения</w:t>
            </w:r>
          </w:p>
          <w:p w:rsidR="00B10227" w:rsidRPr="00221632" w:rsidRDefault="00221632" w:rsidP="00221632">
            <w:r>
              <w:t xml:space="preserve"> </w:t>
            </w:r>
            <w:r w:rsidRPr="00221632">
              <w:rPr>
                <w:sz w:val="28"/>
                <w:szCs w:val="28"/>
              </w:rPr>
              <w:t>- Содействие участию населения в осуществлении местного самоуправления</w:t>
            </w:r>
          </w:p>
        </w:tc>
      </w:tr>
      <w:tr w:rsidR="00B10227" w:rsidRPr="00AC6194" w:rsidTr="009E02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7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Финансовое обеспечение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 - всего,</w:t>
            </w:r>
          </w:p>
          <w:p w:rsidR="00B10227" w:rsidRPr="00554243" w:rsidRDefault="00B10227" w:rsidP="00675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6B" w:rsidRDefault="00B05C6B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10227" w:rsidRDefault="00EA5D7F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30265</w:t>
            </w:r>
            <w:r w:rsidR="000A774F">
              <w:rPr>
                <w:b/>
                <w:sz w:val="28"/>
                <w:szCs w:val="28"/>
              </w:rPr>
              <w:t xml:space="preserve">,0 </w:t>
            </w:r>
            <w:r w:rsidR="00B10227" w:rsidRPr="00DC5CF5">
              <w:rPr>
                <w:sz w:val="28"/>
                <w:szCs w:val="28"/>
              </w:rPr>
              <w:t>тыс. руб., в том числе:</w:t>
            </w:r>
          </w:p>
          <w:p w:rsidR="00257230" w:rsidRPr="00DC5CF5" w:rsidRDefault="00EA5D7F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 –2664,9</w:t>
            </w:r>
            <w:r w:rsidR="00257230">
              <w:rPr>
                <w:sz w:val="28"/>
                <w:szCs w:val="28"/>
              </w:rPr>
              <w:t xml:space="preserve"> тыс. руб.</w:t>
            </w:r>
          </w:p>
          <w:p w:rsidR="00B10227" w:rsidRPr="00DC5CF5" w:rsidRDefault="00B10227" w:rsidP="006750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5CF5">
              <w:rPr>
                <w:sz w:val="28"/>
                <w:szCs w:val="28"/>
              </w:rPr>
              <w:t>202</w:t>
            </w:r>
            <w:r w:rsidR="00EF5606">
              <w:rPr>
                <w:sz w:val="28"/>
                <w:szCs w:val="28"/>
              </w:rPr>
              <w:t>4</w:t>
            </w:r>
            <w:r w:rsidRPr="00DC5CF5">
              <w:rPr>
                <w:sz w:val="28"/>
                <w:szCs w:val="28"/>
              </w:rPr>
              <w:t xml:space="preserve">г- </w:t>
            </w:r>
            <w:r w:rsidR="00EA5D7F">
              <w:rPr>
                <w:sz w:val="28"/>
                <w:szCs w:val="28"/>
              </w:rPr>
              <w:t>15492,9</w:t>
            </w:r>
            <w:r w:rsidR="000A774F">
              <w:t xml:space="preserve"> </w:t>
            </w:r>
            <w:r w:rsidR="009B4222" w:rsidRPr="00DC5CF5">
              <w:rPr>
                <w:sz w:val="28"/>
                <w:szCs w:val="28"/>
              </w:rPr>
              <w:t>тыс. руб.</w:t>
            </w:r>
          </w:p>
          <w:p w:rsidR="009B4222" w:rsidRPr="00DC5CF5" w:rsidRDefault="00B10227" w:rsidP="009B42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5CF5">
              <w:rPr>
                <w:sz w:val="28"/>
                <w:szCs w:val="28"/>
              </w:rPr>
              <w:t>202</w:t>
            </w:r>
            <w:r w:rsidR="00EF5606">
              <w:rPr>
                <w:sz w:val="28"/>
                <w:szCs w:val="28"/>
              </w:rPr>
              <w:t>5</w:t>
            </w:r>
            <w:r w:rsidRPr="00DC5CF5">
              <w:rPr>
                <w:sz w:val="28"/>
                <w:szCs w:val="28"/>
              </w:rPr>
              <w:t xml:space="preserve">г- </w:t>
            </w:r>
            <w:r w:rsidR="00EA5D7F">
              <w:rPr>
                <w:sz w:val="28"/>
                <w:szCs w:val="28"/>
              </w:rPr>
              <w:t>7546,3</w:t>
            </w:r>
            <w:r w:rsidR="00DC5CF5" w:rsidRPr="00DC5CF5">
              <w:rPr>
                <w:sz w:val="28"/>
                <w:szCs w:val="28"/>
              </w:rPr>
              <w:t xml:space="preserve"> </w:t>
            </w:r>
            <w:r w:rsidR="009B4222" w:rsidRPr="00DC5CF5">
              <w:rPr>
                <w:sz w:val="28"/>
                <w:szCs w:val="28"/>
              </w:rPr>
              <w:t>тыс. руб.</w:t>
            </w:r>
          </w:p>
          <w:p w:rsidR="007C490F" w:rsidRDefault="007C490F" w:rsidP="007C4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5CF5">
              <w:rPr>
                <w:sz w:val="28"/>
                <w:szCs w:val="28"/>
              </w:rPr>
              <w:t>202</w:t>
            </w:r>
            <w:r w:rsidR="00EF5606">
              <w:rPr>
                <w:sz w:val="28"/>
                <w:szCs w:val="28"/>
              </w:rPr>
              <w:t>6</w:t>
            </w:r>
            <w:r w:rsidRPr="00DC5CF5">
              <w:rPr>
                <w:sz w:val="28"/>
                <w:szCs w:val="28"/>
              </w:rPr>
              <w:t xml:space="preserve">г- </w:t>
            </w:r>
            <w:r w:rsidR="00EA5D7F">
              <w:rPr>
                <w:sz w:val="28"/>
                <w:szCs w:val="28"/>
              </w:rPr>
              <w:t>4560,9</w:t>
            </w:r>
            <w:r w:rsidR="00DC5CF5" w:rsidRPr="00DC5CF5">
              <w:rPr>
                <w:sz w:val="28"/>
                <w:szCs w:val="28"/>
              </w:rPr>
              <w:t xml:space="preserve"> </w:t>
            </w:r>
            <w:r w:rsidRPr="00DC5CF5">
              <w:rPr>
                <w:sz w:val="28"/>
                <w:szCs w:val="28"/>
              </w:rPr>
              <w:t>тыс. руб.</w:t>
            </w:r>
          </w:p>
          <w:p w:rsidR="00B10227" w:rsidRPr="00AC6194" w:rsidRDefault="00B10227" w:rsidP="00B05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10227" w:rsidRDefault="00B10227" w:rsidP="00B10227"/>
    <w:p w:rsidR="00636C40" w:rsidRPr="00B10227" w:rsidRDefault="00636C40" w:rsidP="00B10227">
      <w:pPr>
        <w:sectPr w:rsidR="00636C40" w:rsidRPr="00B10227" w:rsidSect="00CF5FCD">
          <w:headerReference w:type="even" r:id="rId10"/>
          <w:headerReference w:type="defaul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636C40" w:rsidRDefault="00636C40" w:rsidP="009E021A">
      <w:pPr>
        <w:jc w:val="right"/>
        <w:rPr>
          <w:rFonts w:cs="Calibri"/>
        </w:rPr>
      </w:pPr>
      <w:r>
        <w:lastRenderedPageBreak/>
        <w:t xml:space="preserve">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</w:p>
    <w:p w:rsidR="00636C40" w:rsidRPr="002047A9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383AD9" w:rsidRPr="00383AD9" w:rsidRDefault="00383AD9" w:rsidP="00383AD9">
      <w:pPr>
        <w:pStyle w:val="af0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Право   граждан  на  благоприятную  среду  жизнедеятельности  закреплено  в  основном  законе  государства – Конституции  Российской Федерации  в связи,  с  чем  создание  благоприятной  для  проживания  и хозяйствования  среды является  одной  из  социально  значимых  задач, на успешное  решение  которой  должны быть  направлены  совместные  усилия  органов  государственной власти и местного самоуправления  при  деятельном участие в  ее  решение  населения.</w:t>
      </w:r>
    </w:p>
    <w:p w:rsidR="00383AD9" w:rsidRPr="00383AD9" w:rsidRDefault="00383AD9" w:rsidP="00383AD9">
      <w:pPr>
        <w:pStyle w:val="af0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 xml:space="preserve">            </w:t>
      </w:r>
      <w:r w:rsidRPr="00383AD9">
        <w:rPr>
          <w:bCs/>
          <w:iCs/>
        </w:rPr>
        <w:t xml:space="preserve">Анализ сложившейся ситуации показал, что для нормального функционирования </w:t>
      </w:r>
      <w:r w:rsidR="00BE5AE2" w:rsidRPr="00BE5AE2">
        <w:rPr>
          <w:bCs/>
          <w:iCs/>
        </w:rPr>
        <w:t>Приладожского городского поселения</w:t>
      </w:r>
      <w:r w:rsidR="00BE5AE2" w:rsidRPr="00383AD9">
        <w:rPr>
          <w:bCs/>
          <w:iCs/>
        </w:rPr>
        <w:t xml:space="preserve"> </w:t>
      </w:r>
      <w:r w:rsidRPr="00383AD9">
        <w:rPr>
          <w:bCs/>
          <w:iCs/>
        </w:rPr>
        <w:t>имеет большое значение инженерное благоустройство его территорий.</w:t>
      </w:r>
    </w:p>
    <w:p w:rsidR="00383AD9" w:rsidRPr="00383AD9" w:rsidRDefault="00383AD9" w:rsidP="00383AD9">
      <w:pPr>
        <w:pStyle w:val="af0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Инженерное благоустройство территорий включает в себя такие вопросы, как обустройство детских, спортивных и хозяйственных площадок, </w:t>
      </w:r>
      <w:r w:rsidR="000E5ECC">
        <w:rPr>
          <w:bCs/>
          <w:iCs/>
        </w:rPr>
        <w:t xml:space="preserve">организация сбора и вывоза бытовых отходов и мусора, </w:t>
      </w:r>
      <w:r w:rsidR="000E5ECC" w:rsidRPr="000E5ECC">
        <w:rPr>
          <w:bCs/>
          <w:iCs/>
        </w:rPr>
        <w:t>создани</w:t>
      </w:r>
      <w:r w:rsidR="000E5ECC">
        <w:rPr>
          <w:bCs/>
          <w:iCs/>
        </w:rPr>
        <w:t>е</w:t>
      </w:r>
      <w:r w:rsidR="000E5ECC" w:rsidRPr="000E5ECC">
        <w:rPr>
          <w:bCs/>
          <w:iCs/>
        </w:rPr>
        <w:t xml:space="preserve"> мест (площадок) накопления твердых коммунальных отходов</w:t>
      </w:r>
      <w:r w:rsidRPr="00383AD9">
        <w:rPr>
          <w:bCs/>
          <w:iCs/>
        </w:rPr>
        <w:t>.</w:t>
      </w:r>
    </w:p>
    <w:p w:rsidR="00383AD9" w:rsidRPr="00383AD9" w:rsidRDefault="00383AD9" w:rsidP="00383AD9">
      <w:pPr>
        <w:pStyle w:val="af0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Проблема  благоустройства </w:t>
      </w:r>
      <w:r w:rsidR="000E5ECC">
        <w:rPr>
          <w:bCs/>
          <w:iCs/>
        </w:rPr>
        <w:t>городского</w:t>
      </w:r>
      <w:r w:rsidRPr="00383AD9">
        <w:rPr>
          <w:bCs/>
          <w:iCs/>
        </w:rPr>
        <w:t xml:space="preserve"> поселения является одной из насущных, требующая каждодневного внимания и эффективного решения.</w:t>
      </w:r>
    </w:p>
    <w:p w:rsidR="00383AD9" w:rsidRPr="00383AD9" w:rsidRDefault="00383AD9" w:rsidP="00383AD9">
      <w:pPr>
        <w:pStyle w:val="af0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В настоящий момент на территории </w:t>
      </w:r>
      <w:r w:rsidR="00BE5AE2" w:rsidRPr="00BE5AE2">
        <w:rPr>
          <w:bCs/>
          <w:iCs/>
        </w:rPr>
        <w:t>Приладожского городского поселения</w:t>
      </w:r>
      <w:r w:rsidR="00BE5AE2" w:rsidRPr="00383AD9">
        <w:rPr>
          <w:bCs/>
          <w:iCs/>
        </w:rPr>
        <w:t xml:space="preserve"> </w:t>
      </w:r>
      <w:r w:rsidRPr="00383AD9">
        <w:rPr>
          <w:bCs/>
          <w:iCs/>
        </w:rPr>
        <w:t xml:space="preserve">имеются несколько  детских площадок, но это </w:t>
      </w:r>
      <w:r w:rsidR="000E5ECC">
        <w:rPr>
          <w:bCs/>
          <w:iCs/>
        </w:rPr>
        <w:t xml:space="preserve"> не </w:t>
      </w:r>
      <w:r w:rsidRPr="00383AD9">
        <w:rPr>
          <w:bCs/>
          <w:iCs/>
        </w:rPr>
        <w:t>соответствует реальной потребности.</w:t>
      </w:r>
      <w:r w:rsidR="000E5ECC">
        <w:rPr>
          <w:bCs/>
          <w:iCs/>
        </w:rPr>
        <w:t xml:space="preserve"> </w:t>
      </w:r>
      <w:r w:rsidR="00190877">
        <w:rPr>
          <w:bCs/>
          <w:iCs/>
        </w:rPr>
        <w:t>Необходима замена имеющегося оборудовния на детских игровых площадках на современное оборудовние, отвечающее всем требованиям безопасности.</w:t>
      </w:r>
    </w:p>
    <w:p w:rsidR="00383AD9" w:rsidRPr="00383AD9" w:rsidRDefault="00383AD9" w:rsidP="00383AD9">
      <w:pPr>
        <w:pStyle w:val="af0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>Оборудование детских площадок должно создать для детей мир воображения, развивать умственные, физические способности детей. Для населения среднего и старшего возраста зоны отдыха должны создавать атмосферу покоя, душевного комфорта.</w:t>
      </w:r>
    </w:p>
    <w:p w:rsidR="00383AD9" w:rsidRPr="00383AD9" w:rsidRDefault="00383AD9" w:rsidP="00383AD9">
      <w:pPr>
        <w:pStyle w:val="af0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</w:t>
      </w:r>
      <w:r w:rsidR="00190877" w:rsidRPr="00190877">
        <w:rPr>
          <w:bCs/>
          <w:iCs/>
        </w:rPr>
        <w:t xml:space="preserve"> </w:t>
      </w:r>
      <w:r w:rsidR="00BE5AE2" w:rsidRPr="00BE5AE2">
        <w:rPr>
          <w:bCs/>
          <w:iCs/>
        </w:rPr>
        <w:t>Приладожского городского поселения</w:t>
      </w:r>
      <w:r w:rsidR="00BE5AE2" w:rsidRPr="00383AD9">
        <w:rPr>
          <w:bCs/>
          <w:iCs/>
        </w:rPr>
        <w:t xml:space="preserve"> </w:t>
      </w:r>
      <w:r w:rsidR="00190877">
        <w:rPr>
          <w:bCs/>
          <w:iCs/>
        </w:rPr>
        <w:t>и областного бюджета Ленинградской области.</w:t>
      </w:r>
      <w:r w:rsidRPr="00383AD9">
        <w:rPr>
          <w:bCs/>
          <w:iCs/>
        </w:rPr>
        <w:t xml:space="preserve">           </w:t>
      </w:r>
    </w:p>
    <w:p w:rsidR="00383AD9" w:rsidRPr="00383AD9" w:rsidRDefault="00383AD9" w:rsidP="00383AD9">
      <w:pPr>
        <w:pStyle w:val="af0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Настоящая  Программа  позволит  повысить  уровень   благоустройства  </w:t>
      </w:r>
      <w:r w:rsidR="00BE5AE2" w:rsidRPr="00BE5AE2">
        <w:rPr>
          <w:bCs/>
          <w:iCs/>
        </w:rPr>
        <w:t>Приладожского городского поселения</w:t>
      </w:r>
      <w:r w:rsidRPr="00383AD9">
        <w:rPr>
          <w:bCs/>
          <w:iCs/>
        </w:rPr>
        <w:t>, а значит  повысить  уровень комфорта  проживания  населения.</w:t>
      </w:r>
    </w:p>
    <w:p w:rsidR="00705B28" w:rsidRDefault="00190877" w:rsidP="00D76CCF">
      <w:pPr>
        <w:spacing w:line="276" w:lineRule="auto"/>
        <w:ind w:firstLine="709"/>
        <w:jc w:val="both"/>
      </w:pPr>
      <w:r>
        <w:t>Программа выполняет задачи</w:t>
      </w:r>
      <w:r w:rsidR="00636C40" w:rsidRPr="00C00FBB">
        <w:t xml:space="preserve">  создания комфортных условий для работы и проживания местных жителей</w:t>
      </w:r>
      <w:r>
        <w:t xml:space="preserve"> при условии реализации следующих мероприятий</w:t>
      </w:r>
      <w:r w:rsidR="00636C40" w:rsidRPr="00C00FBB">
        <w:t>:</w:t>
      </w:r>
      <w:r w:rsidR="00D76CCF">
        <w:t xml:space="preserve"> </w:t>
      </w:r>
      <w:r w:rsidR="00705B28" w:rsidRPr="00C00FBB">
        <w:t xml:space="preserve">- </w:t>
      </w:r>
      <w:r>
        <w:t>организация благо</w:t>
      </w:r>
      <w:r w:rsidR="00D76CCF">
        <w:t>устройства территории поселения.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1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1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Улучшение качества жизни и отдыха населения </w:t>
      </w:r>
      <w:r w:rsidR="00BE5AE2" w:rsidRPr="00BE5AE2">
        <w:rPr>
          <w:bCs/>
          <w:iCs/>
        </w:rPr>
        <w:t>Приладожского городского поселения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Совершенствование системы комплексного благоустройства муниципального образования </w:t>
      </w:r>
      <w:r w:rsidR="00BE5AE2" w:rsidRPr="00BE5AE2">
        <w:rPr>
          <w:bCs/>
          <w:iCs/>
        </w:rPr>
        <w:t>Приладожского городского поселения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>Повышение инвестиционной и эстетической привлекательности поселения</w:t>
      </w:r>
    </w:p>
    <w:p w:rsidR="00F96202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Создание благоприятных условий для проживания населения 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Повышение уровня благоустройства </w:t>
      </w:r>
      <w:r w:rsidR="00BE5AE2" w:rsidRPr="00BE5AE2">
        <w:rPr>
          <w:bCs/>
          <w:iCs/>
        </w:rPr>
        <w:t>Приладожского городского поселения</w:t>
      </w:r>
      <w:r w:rsidR="00BE5AE2" w:rsidRPr="00383AD9">
        <w:rPr>
          <w:bCs/>
          <w:iCs/>
        </w:rPr>
        <w:t xml:space="preserve"> </w:t>
      </w:r>
      <w:r w:rsidRPr="00FF385D">
        <w:rPr>
          <w:color w:val="000000"/>
        </w:rPr>
        <w:t>в части муниципального дорожного хозяйства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Улучшение качества жизни и отдыха населения </w:t>
      </w:r>
      <w:r w:rsidR="00BE5AE2" w:rsidRPr="00BE5AE2">
        <w:rPr>
          <w:bCs/>
          <w:iCs/>
        </w:rPr>
        <w:t>Приладожского городского поселения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jc w:val="both"/>
      </w:pPr>
      <w:r w:rsidRPr="00FF385D">
        <w:t>Создание условий для развития социальной инфраструктуры поселения;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FF385D">
        <w:t>Повышение престижности проживания в сельской местности;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jc w:val="both"/>
      </w:pPr>
      <w:r w:rsidRPr="00FF385D">
        <w:t>Повышение уровня занятости местного населения, сохранение и создание новых рабочих мест;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>
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Повышение уровня благоустройства </w:t>
      </w:r>
      <w:r w:rsidR="00BE5AE2" w:rsidRPr="00BE5AE2">
        <w:rPr>
          <w:bCs/>
          <w:iCs/>
        </w:rPr>
        <w:t>Приладожского городского поселения</w:t>
      </w:r>
      <w:r w:rsidR="00BE5AE2" w:rsidRPr="00383AD9">
        <w:rPr>
          <w:bCs/>
          <w:iCs/>
        </w:rPr>
        <w:t xml:space="preserve"> </w:t>
      </w:r>
      <w:r w:rsidRPr="00FF385D">
        <w:t>в части муниципального дорожного хозяйства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Благоустройство территорий населенных пунктов для обеспечения достойного и комфортного проживания населения, развитие социальной инфраструктуры, отвечающей потребностям жителей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Развитие массовой </w:t>
      </w:r>
      <w:r>
        <w:t xml:space="preserve">физической </w:t>
      </w:r>
      <w:r w:rsidRPr="00FF385D">
        <w:t>культуры и спорта</w:t>
      </w:r>
      <w:r>
        <w:t>, через развитие общедоступных уличных форм;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Обеспечение санитарно-гигиенической и экологической безопасности территории </w:t>
      </w:r>
      <w:r w:rsidR="00BE5AE2" w:rsidRPr="00BE5AE2">
        <w:rPr>
          <w:bCs/>
          <w:iCs/>
        </w:rPr>
        <w:t>Приладожского городского поселения</w:t>
      </w:r>
      <w:r w:rsidRPr="00FF385D"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Обеспечение благоприятных условий для деловой и жилой застройки территории муниципального образования;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Совершенствование системы комплексного благоустройства </w:t>
      </w:r>
      <w:r w:rsidR="00BE5AE2" w:rsidRPr="00BE5AE2">
        <w:rPr>
          <w:bCs/>
          <w:iCs/>
        </w:rPr>
        <w:t>Приладожского городского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Повышение инвестиционной и эстетической привлекательности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Организация взаимодействия между предприятиями, управляющими компаниями, собственниками земельных участков при решении вопросов благоустройства территории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Выработка и реализация комплексного подхода благоустройства территории поселения</w:t>
      </w:r>
      <w:r>
        <w:t>;</w:t>
      </w:r>
    </w:p>
    <w:p w:rsidR="00F96202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Привлечение жителей к участию в решении проблем благоустройст</w:t>
      </w:r>
      <w:r>
        <w:t>ва;</w:t>
      </w:r>
    </w:p>
    <w:p w:rsidR="00636C40" w:rsidRDefault="00F96202" w:rsidP="00F96202">
      <w:pPr>
        <w:spacing w:line="276" w:lineRule="auto"/>
        <w:jc w:val="both"/>
      </w:pPr>
      <w:r w:rsidRPr="00AF4101">
        <w:t>Обеспечение возможности участия в федеральных и региональных целевых программах</w:t>
      </w:r>
      <w:r>
        <w:t>.</w:t>
      </w:r>
    </w:p>
    <w:p w:rsidR="00F96202" w:rsidRPr="00097FC4" w:rsidRDefault="00F96202" w:rsidP="00F96202">
      <w:pPr>
        <w:spacing w:line="276" w:lineRule="auto"/>
        <w:jc w:val="both"/>
        <w:rPr>
          <w:color w:val="000000"/>
        </w:rPr>
      </w:pPr>
    </w:p>
    <w:p w:rsidR="00636C40" w:rsidRPr="002E6716" w:rsidRDefault="004B4847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6716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комплексах</w:t>
      </w:r>
      <w:r w:rsidR="00636C40" w:rsidRPr="002E6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E6716">
        <w:rPr>
          <w:rFonts w:ascii="Times New Roman" w:hAnsi="Times New Roman" w:cs="Times New Roman"/>
          <w:b/>
          <w:color w:val="000000"/>
          <w:sz w:val="24"/>
          <w:szCs w:val="24"/>
        </w:rPr>
        <w:t>процессных</w:t>
      </w:r>
      <w:r w:rsidR="00636C40" w:rsidRPr="002E6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4A2A" w:rsidRDefault="00636C40" w:rsidP="00D76CCF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2A0694" w:rsidRDefault="002A0694" w:rsidP="00D76CCF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1. Содержание территории поселения:</w:t>
      </w:r>
    </w:p>
    <w:p w:rsidR="00F96202" w:rsidRDefault="00D76CCF" w:rsidP="00D76CCF">
      <w:pPr>
        <w:spacing w:line="276" w:lineRule="auto"/>
        <w:ind w:firstLine="540"/>
        <w:jc w:val="both"/>
      </w:pPr>
      <w:r>
        <w:rPr>
          <w:color w:val="000000"/>
        </w:rPr>
        <w:t xml:space="preserve"> </w:t>
      </w:r>
      <w:r w:rsidR="00F96202" w:rsidRPr="00C00FBB">
        <w:t xml:space="preserve">- </w:t>
      </w:r>
      <w:r w:rsidR="008857FE">
        <w:t>О</w:t>
      </w:r>
      <w:r w:rsidR="00F96202">
        <w:t xml:space="preserve">рганизация </w:t>
      </w:r>
      <w:r w:rsidR="007D4A2A">
        <w:t>уличного освещения</w:t>
      </w:r>
      <w:r>
        <w:t xml:space="preserve"> территории поселения</w:t>
      </w:r>
      <w:r w:rsidR="007D4A2A">
        <w:t>;</w:t>
      </w:r>
    </w:p>
    <w:p w:rsidR="007D4A2A" w:rsidRDefault="008857FE" w:rsidP="007D4A2A">
      <w:pPr>
        <w:spacing w:line="276" w:lineRule="auto"/>
        <w:ind w:firstLine="540"/>
        <w:jc w:val="both"/>
      </w:pPr>
      <w:r>
        <w:t xml:space="preserve"> </w:t>
      </w:r>
      <w:r w:rsidR="007D4A2A">
        <w:t>-</w:t>
      </w:r>
      <w:r w:rsidR="007D4A2A" w:rsidRPr="007D4A2A">
        <w:t xml:space="preserve"> </w:t>
      </w:r>
      <w:r>
        <w:t>О</w:t>
      </w:r>
      <w:r w:rsidR="007D4A2A">
        <w:t>рганизация озеленения территории поселения;</w:t>
      </w:r>
    </w:p>
    <w:p w:rsidR="002A0694" w:rsidRDefault="007D4A2A" w:rsidP="002A0694">
      <w:pPr>
        <w:spacing w:line="276" w:lineRule="auto"/>
        <w:ind w:firstLine="540"/>
        <w:jc w:val="both"/>
        <w:rPr>
          <w:color w:val="000000"/>
        </w:rPr>
      </w:pPr>
      <w:r>
        <w:t xml:space="preserve"> </w:t>
      </w:r>
      <w:r w:rsidR="002A0694">
        <w:t xml:space="preserve">2. Благоустройство </w:t>
      </w:r>
      <w:r w:rsidR="002A0694">
        <w:rPr>
          <w:color w:val="000000"/>
        </w:rPr>
        <w:t>территории поселения:</w:t>
      </w:r>
    </w:p>
    <w:p w:rsidR="002A0694" w:rsidRDefault="007D4A2A" w:rsidP="007D4A2A">
      <w:pPr>
        <w:spacing w:line="276" w:lineRule="auto"/>
        <w:ind w:firstLine="540"/>
        <w:jc w:val="both"/>
      </w:pPr>
      <w:r>
        <w:t xml:space="preserve"> - </w:t>
      </w:r>
      <w:r w:rsidR="008857FE">
        <w:t>О</w:t>
      </w:r>
      <w:r w:rsidRPr="007D4A2A">
        <w:t>рганизация благоустройства территории поселения</w:t>
      </w:r>
      <w:r w:rsidR="002A0694">
        <w:t>.</w:t>
      </w:r>
      <w:r w:rsidRPr="007D4A2A">
        <w:t xml:space="preserve"> </w:t>
      </w:r>
    </w:p>
    <w:p w:rsidR="002A0694" w:rsidRDefault="002A0694" w:rsidP="007D4A2A">
      <w:pPr>
        <w:spacing w:line="276" w:lineRule="auto"/>
        <w:ind w:firstLine="540"/>
        <w:jc w:val="both"/>
      </w:pPr>
      <w:r>
        <w:t xml:space="preserve">3. </w:t>
      </w:r>
      <w:r>
        <w:rPr>
          <w:color w:val="000000"/>
        </w:rPr>
        <w:t>Содержание объектов на территории поселения:</w:t>
      </w:r>
    </w:p>
    <w:p w:rsidR="007D4A2A" w:rsidRDefault="007D4A2A" w:rsidP="007D4A2A">
      <w:pPr>
        <w:spacing w:line="276" w:lineRule="auto"/>
        <w:ind w:firstLine="540"/>
        <w:jc w:val="both"/>
      </w:pPr>
      <w:r>
        <w:t xml:space="preserve">  - </w:t>
      </w:r>
      <w:r w:rsidR="008857FE">
        <w:t>О</w:t>
      </w:r>
      <w:r w:rsidRPr="007D4A2A">
        <w:t>рганизация сбора и вывоза бытовых отходов и мусора</w:t>
      </w:r>
      <w:r>
        <w:t>.</w:t>
      </w:r>
    </w:p>
    <w:p w:rsidR="00C32604" w:rsidRDefault="00C32604" w:rsidP="00D76CCF">
      <w:pPr>
        <w:spacing w:line="276" w:lineRule="auto"/>
        <w:ind w:firstLine="540"/>
        <w:jc w:val="both"/>
        <w:rPr>
          <w:color w:val="000000"/>
        </w:rPr>
      </w:pPr>
    </w:p>
    <w:p w:rsidR="00C32604" w:rsidRDefault="00C32604" w:rsidP="00D76CCF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4. </w:t>
      </w:r>
      <w:r w:rsidRPr="00C32604">
        <w:rPr>
          <w:color w:val="000000"/>
        </w:rPr>
        <w:t>Содействие участию населения в осуществлении местного самоуправления</w:t>
      </w:r>
    </w:p>
    <w:p w:rsidR="007D4A2A" w:rsidRPr="00D76CCF" w:rsidRDefault="00C32604" w:rsidP="00D76CCF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C32604">
        <w:rPr>
          <w:color w:val="000000"/>
        </w:rPr>
        <w:t>Поддержка развития общественной инфраструктуры муниципального значения</w:t>
      </w:r>
    </w:p>
    <w:p w:rsidR="00F96202" w:rsidRDefault="00F96202" w:rsidP="00F96202">
      <w:pPr>
        <w:spacing w:line="276" w:lineRule="auto"/>
        <w:ind w:left="720"/>
        <w:jc w:val="both"/>
      </w:pP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 xml:space="preserve">администрация </w:t>
      </w:r>
      <w:r w:rsidR="00BE5AE2" w:rsidRPr="00BE5AE2">
        <w:rPr>
          <w:bCs/>
          <w:iCs/>
        </w:rPr>
        <w:t>Приладожского городского поселения</w:t>
      </w:r>
      <w:r w:rsidR="00BE5AE2" w:rsidRPr="00383AD9">
        <w:rPr>
          <w:bCs/>
          <w:iCs/>
        </w:rPr>
        <w:t xml:space="preserve"> </w:t>
      </w:r>
      <w:r w:rsidRPr="00E55D5A">
        <w:rPr>
          <w:color w:val="000000"/>
        </w:rPr>
        <w:t>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 xml:space="preserve">администрация </w:t>
      </w:r>
      <w:r w:rsidR="00BE5AE2" w:rsidRPr="00BE5AE2">
        <w:rPr>
          <w:bCs/>
          <w:iCs/>
        </w:rPr>
        <w:t>Приладожского городского поселения</w:t>
      </w:r>
      <w:r w:rsidRPr="00E55D5A">
        <w:rPr>
          <w:color w:val="000000"/>
        </w:rPr>
        <w:t xml:space="preserve">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 w:rsidR="001E0AAA">
        <w:t>грамма действует с даты опубликования</w:t>
      </w:r>
      <w:r>
        <w:t xml:space="preserve"> по 31 декабря 20</w:t>
      </w:r>
      <w:r w:rsidR="001E0AAA">
        <w:t>2</w:t>
      </w:r>
      <w:r w:rsidR="00BE5AE2">
        <w:t>6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2"/>
          <w:footerReference w:type="default" r:id="rId13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52288A" w:rsidRPr="00D85866" w:rsidRDefault="007D4A2A" w:rsidP="00D85866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bookmarkStart w:id="0" w:name="Par339"/>
      <w:bookmarkStart w:id="1" w:name="Par284"/>
      <w:bookmarkEnd w:id="0"/>
      <w:bookmarkEnd w:id="1"/>
      <w:r w:rsidRPr="00F02517">
        <w:rPr>
          <w:b/>
          <w:sz w:val="28"/>
          <w:szCs w:val="28"/>
        </w:rPr>
        <w:lastRenderedPageBreak/>
        <w:t>Сведения о показателях (индикаторах)</w:t>
      </w:r>
      <w:r>
        <w:rPr>
          <w:b/>
          <w:sz w:val="28"/>
          <w:szCs w:val="28"/>
        </w:rPr>
        <w:t xml:space="preserve"> </w:t>
      </w:r>
      <w:r w:rsidR="0052288A" w:rsidRPr="00D85866">
        <w:rPr>
          <w:b/>
          <w:bCs/>
          <w:iCs/>
          <w:sz w:val="28"/>
          <w:szCs w:val="28"/>
        </w:rPr>
        <w:t>муниципальной программы</w:t>
      </w:r>
      <w:r w:rsidR="0052288A" w:rsidRPr="00D85866">
        <w:rPr>
          <w:b/>
          <w:sz w:val="28"/>
          <w:szCs w:val="28"/>
        </w:rPr>
        <w:t xml:space="preserve"> </w:t>
      </w:r>
      <w:r w:rsidR="0052288A" w:rsidRPr="00D85866">
        <w:rPr>
          <w:b/>
          <w:bCs/>
          <w:iCs/>
          <w:sz w:val="28"/>
          <w:szCs w:val="28"/>
        </w:rPr>
        <w:t xml:space="preserve">«Благоустройство, содержание территории и объектов </w:t>
      </w:r>
      <w:r w:rsidR="0031205D" w:rsidRPr="0031205D">
        <w:rPr>
          <w:b/>
          <w:bCs/>
          <w:iCs/>
          <w:sz w:val="28"/>
          <w:szCs w:val="28"/>
        </w:rPr>
        <w:t>Приладожского городского поселения</w:t>
      </w:r>
      <w:r w:rsidR="0031205D" w:rsidRPr="00D85866">
        <w:rPr>
          <w:b/>
          <w:bCs/>
          <w:iCs/>
          <w:sz w:val="28"/>
          <w:szCs w:val="28"/>
        </w:rPr>
        <w:t xml:space="preserve"> </w:t>
      </w:r>
      <w:r w:rsidR="0052288A" w:rsidRPr="00D85866">
        <w:rPr>
          <w:b/>
          <w:bCs/>
          <w:iCs/>
          <w:sz w:val="28"/>
          <w:szCs w:val="28"/>
        </w:rPr>
        <w:t>Кировского муниципального района Ленинградской области»</w:t>
      </w:r>
    </w:p>
    <w:p w:rsidR="00636C40" w:rsidRPr="007A2202" w:rsidRDefault="00636C40" w:rsidP="0052288A">
      <w:pPr>
        <w:pStyle w:val="ConsPlusTitle"/>
        <w:jc w:val="center"/>
        <w:rPr>
          <w:sz w:val="20"/>
        </w:rPr>
      </w:pPr>
    </w:p>
    <w:tbl>
      <w:tblPr>
        <w:tblW w:w="16094" w:type="dxa"/>
        <w:tblCellSpacing w:w="5" w:type="nil"/>
        <w:tblInd w:w="-74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843"/>
        <w:gridCol w:w="1417"/>
        <w:gridCol w:w="1843"/>
        <w:gridCol w:w="1985"/>
        <w:gridCol w:w="1985"/>
      </w:tblGrid>
      <w:tr w:rsidR="0062335B" w:rsidRPr="00BF501B" w:rsidTr="00016610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BF501B" w:rsidRDefault="0062335B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5B" w:rsidRPr="00BF501B" w:rsidRDefault="0062335B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62335B" w:rsidRPr="00BF501B" w:rsidRDefault="0062335B" w:rsidP="008857F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BF501B" w:rsidRDefault="0062335B" w:rsidP="00E02E4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Значение показателя</w:t>
            </w:r>
          </w:p>
        </w:tc>
      </w:tr>
      <w:tr w:rsidR="0062335B" w:rsidRPr="00BF501B" w:rsidTr="0062335B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BF501B" w:rsidRDefault="0062335B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BF501B" w:rsidRDefault="0062335B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BF501B" w:rsidRDefault="0062335B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BF501B" w:rsidRDefault="0062335B" w:rsidP="00DA391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A391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 (базовый)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BF501B" w:rsidRDefault="0062335B" w:rsidP="00DA391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A391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BF501B" w:rsidRDefault="0062335B" w:rsidP="00DA391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A391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DA391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A391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DA391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A391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2335B" w:rsidRPr="00BF501B" w:rsidTr="0062335B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2335B" w:rsidRDefault="0062335B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rPr>
                <w:sz w:val="22"/>
                <w:szCs w:val="22"/>
              </w:rPr>
            </w:pPr>
            <w:r>
              <w:t>Организация уличного освещения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0166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2335B" w:rsidRPr="00BF501B" w:rsidTr="0062335B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482EF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0166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335B" w:rsidTr="0062335B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t>Организация озеленения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643DB1" w:rsidRDefault="0062335B" w:rsidP="00472968">
            <w:pPr>
              <w:pStyle w:val="ConsPlusCell"/>
              <w:jc w:val="center"/>
            </w:pPr>
            <w: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47296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0166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2335B" w:rsidTr="0062335B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643DB1" w:rsidRDefault="0062335B" w:rsidP="00643DB1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643DB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0166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335B" w:rsidTr="0062335B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643DB1" w:rsidRDefault="0062335B" w:rsidP="00643DB1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643DB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0166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335B" w:rsidTr="0062335B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E2373A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643DB1">
            <w:pPr>
              <w:pStyle w:val="ConsPlusCell"/>
            </w:pPr>
            <w:r>
              <w:t>О</w:t>
            </w:r>
            <w:r w:rsidRPr="007D4A2A">
              <w:t>рганизация благоустройства территории поселения (за исключением осуществления дорожной деятельности, капитального ремонта (ремонта) дворовых территорий и проездов к ним)</w:t>
            </w:r>
          </w:p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643DB1" w:rsidRDefault="0062335B" w:rsidP="00817B9B">
            <w:pPr>
              <w:pStyle w:val="ConsPlusCell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17B9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0166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2335B" w:rsidTr="0062335B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643DB1" w:rsidRDefault="0062335B" w:rsidP="00CA1D3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643DB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01661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335B" w:rsidTr="0062335B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E2373A" w:rsidP="00E2373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t>О</w:t>
            </w:r>
            <w:r w:rsidRPr="007D4A2A">
              <w:t>рганизация сбора и вывоза бытовых отходов и мусора</w:t>
            </w:r>
            <w:r>
              <w:t xml:space="preserve"> на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643DB1" w:rsidRDefault="0062335B" w:rsidP="00EF4D7F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EF4D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0166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2335B" w:rsidTr="0062335B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Pr="00643DB1" w:rsidRDefault="0062335B" w:rsidP="00643DB1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643DB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B" w:rsidRDefault="0062335B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665451" w:rsidRDefault="00636C40" w:rsidP="005E1656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</w:t>
      </w:r>
    </w:p>
    <w:p w:rsidR="00636C40" w:rsidRPr="005E1656" w:rsidRDefault="00636C40" w:rsidP="005E1656">
      <w:pPr>
        <w:widowControl w:val="0"/>
        <w:autoSpaceDE w:val="0"/>
        <w:autoSpaceDN w:val="0"/>
        <w:adjustRightInd w:val="0"/>
        <w:jc w:val="center"/>
      </w:pPr>
      <w:r>
        <w:t xml:space="preserve">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</w:p>
    <w:p w:rsidR="00643DB1" w:rsidRPr="0045232A" w:rsidRDefault="00643DB1" w:rsidP="00643DB1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lastRenderedPageBreak/>
        <w:t xml:space="preserve">План мероприятий по реализации </w:t>
      </w:r>
    </w:p>
    <w:p w:rsidR="0046733C" w:rsidRPr="00A414E1" w:rsidRDefault="0046733C" w:rsidP="0046733C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 xml:space="preserve">Благоустройство, содержание территории и объектов </w:t>
      </w:r>
      <w:r w:rsidR="00665451" w:rsidRPr="00665451">
        <w:rPr>
          <w:rFonts w:ascii="Times New Roman" w:hAnsi="Times New Roman" w:cs="Times New Roman"/>
          <w:bCs/>
          <w:iCs/>
          <w:sz w:val="28"/>
          <w:szCs w:val="28"/>
        </w:rPr>
        <w:t xml:space="preserve">Приладожского городского поселения 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>Кировского муниципального района Ленинградской области»</w:t>
      </w:r>
    </w:p>
    <w:p w:rsidR="0051617A" w:rsidRDefault="0051617A" w:rsidP="0051617A">
      <w:pPr>
        <w:widowControl w:val="0"/>
        <w:autoSpaceDE w:val="0"/>
        <w:autoSpaceDN w:val="0"/>
        <w:adjustRightInd w:val="0"/>
        <w:jc w:val="center"/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81"/>
        <w:gridCol w:w="1593"/>
        <w:gridCol w:w="2037"/>
      </w:tblGrid>
      <w:tr w:rsidR="0046726E" w:rsidRPr="00BC72E4" w:rsidTr="0046726E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46726E" w:rsidRPr="00BC72E4" w:rsidTr="002409ED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7B4B3E" w:rsidP="006A1A16">
            <w:pPr>
              <w:spacing w:line="240" w:lineRule="exact"/>
              <w:jc w:val="center"/>
            </w:pPr>
            <w:r>
              <w:t>Бюджет КМР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6726E" w:rsidRPr="00BC72E4" w:rsidTr="002409ED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9E646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9E646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016610" w:rsidRPr="00BC72E4" w:rsidTr="002409ED">
        <w:trPr>
          <w:trHeight w:val="507"/>
        </w:trPr>
        <w:tc>
          <w:tcPr>
            <w:tcW w:w="1130" w:type="pct"/>
            <w:vMerge w:val="restart"/>
          </w:tcPr>
          <w:p w:rsidR="00016610" w:rsidRPr="0067584E" w:rsidRDefault="00016610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7584E">
              <w:rPr>
                <w:bCs/>
                <w:iCs/>
              </w:rPr>
      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016610" w:rsidRPr="009E6464" w:rsidRDefault="0043584E" w:rsidP="0092520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016610" w:rsidRDefault="002029DF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2664,</w:t>
            </w:r>
            <w:r w:rsidR="00AD1404">
              <w:t>9</w:t>
            </w:r>
          </w:p>
        </w:tc>
        <w:tc>
          <w:tcPr>
            <w:tcW w:w="557" w:type="pct"/>
          </w:tcPr>
          <w:p w:rsidR="00016610" w:rsidRDefault="00662F2C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016610" w:rsidRDefault="00662F2C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016610" w:rsidRDefault="002029DF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2664,</w:t>
            </w:r>
            <w:r w:rsidR="00AD1404">
              <w:t>9</w:t>
            </w:r>
          </w:p>
        </w:tc>
        <w:tc>
          <w:tcPr>
            <w:tcW w:w="542" w:type="pct"/>
          </w:tcPr>
          <w:p w:rsidR="00016610" w:rsidRDefault="00662F2C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016610" w:rsidRDefault="00016610" w:rsidP="00EB444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МО Приладожское </w:t>
            </w:r>
            <w:r w:rsidR="00EB4440">
              <w:rPr>
                <w:sz w:val="20"/>
                <w:szCs w:val="20"/>
              </w:rPr>
              <w:t>ГП</w:t>
            </w:r>
          </w:p>
        </w:tc>
      </w:tr>
      <w:tr w:rsidR="0043584E" w:rsidRPr="00BC72E4" w:rsidTr="002409ED">
        <w:trPr>
          <w:trHeight w:val="373"/>
        </w:trPr>
        <w:tc>
          <w:tcPr>
            <w:tcW w:w="1130" w:type="pct"/>
            <w:vMerge/>
          </w:tcPr>
          <w:p w:rsidR="0043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3584E" w:rsidRPr="009E6464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43584E" w:rsidRDefault="00AD1404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15492,9</w:t>
            </w:r>
          </w:p>
        </w:tc>
        <w:tc>
          <w:tcPr>
            <w:tcW w:w="557" w:type="pct"/>
          </w:tcPr>
          <w:p w:rsidR="0043584E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3584E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3560,0</w:t>
            </w:r>
          </w:p>
        </w:tc>
        <w:tc>
          <w:tcPr>
            <w:tcW w:w="504" w:type="pct"/>
          </w:tcPr>
          <w:p w:rsidR="0043584E" w:rsidRDefault="00AD1404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6932,9</w:t>
            </w:r>
          </w:p>
        </w:tc>
        <w:tc>
          <w:tcPr>
            <w:tcW w:w="542" w:type="pct"/>
          </w:tcPr>
          <w:p w:rsidR="0043584E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5000,0</w:t>
            </w:r>
          </w:p>
        </w:tc>
        <w:tc>
          <w:tcPr>
            <w:tcW w:w="693" w:type="pct"/>
            <w:vMerge/>
          </w:tcPr>
          <w:p w:rsidR="0043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3584E" w:rsidRPr="00BC72E4" w:rsidTr="002409ED">
        <w:trPr>
          <w:trHeight w:val="20"/>
        </w:trPr>
        <w:tc>
          <w:tcPr>
            <w:tcW w:w="1130" w:type="pct"/>
            <w:vMerge/>
          </w:tcPr>
          <w:p w:rsidR="0043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3584E" w:rsidRPr="009E6464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43584E" w:rsidRDefault="002409ED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7546,3</w:t>
            </w:r>
          </w:p>
        </w:tc>
        <w:tc>
          <w:tcPr>
            <w:tcW w:w="557" w:type="pct"/>
          </w:tcPr>
          <w:p w:rsidR="0043584E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3584E" w:rsidRDefault="002409ED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2850,0</w:t>
            </w:r>
          </w:p>
        </w:tc>
        <w:tc>
          <w:tcPr>
            <w:tcW w:w="504" w:type="pct"/>
          </w:tcPr>
          <w:p w:rsidR="0043584E" w:rsidRDefault="002409ED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4696,3</w:t>
            </w:r>
          </w:p>
        </w:tc>
        <w:tc>
          <w:tcPr>
            <w:tcW w:w="542" w:type="pct"/>
          </w:tcPr>
          <w:p w:rsidR="0043584E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43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3584E" w:rsidRPr="00BC72E4" w:rsidTr="002409ED">
        <w:trPr>
          <w:trHeight w:val="20"/>
        </w:trPr>
        <w:tc>
          <w:tcPr>
            <w:tcW w:w="1130" w:type="pct"/>
            <w:vMerge/>
          </w:tcPr>
          <w:p w:rsidR="0043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3584E" w:rsidRPr="009E6464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43584E" w:rsidRDefault="002409ED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4560,9</w:t>
            </w:r>
          </w:p>
        </w:tc>
        <w:tc>
          <w:tcPr>
            <w:tcW w:w="557" w:type="pct"/>
          </w:tcPr>
          <w:p w:rsidR="0043584E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3584E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3584E" w:rsidRDefault="002409ED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4560,9</w:t>
            </w:r>
          </w:p>
        </w:tc>
        <w:tc>
          <w:tcPr>
            <w:tcW w:w="542" w:type="pct"/>
          </w:tcPr>
          <w:p w:rsidR="0043584E" w:rsidRDefault="0043584E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43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3584E" w:rsidRPr="00BC72E4" w:rsidTr="002409ED">
        <w:trPr>
          <w:trHeight w:val="20"/>
        </w:trPr>
        <w:tc>
          <w:tcPr>
            <w:tcW w:w="1130" w:type="pct"/>
          </w:tcPr>
          <w:p w:rsidR="0043584E" w:rsidRPr="0067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7584E">
              <w:rPr>
                <w:b/>
                <w:color w:val="000000"/>
              </w:rPr>
              <w:t>Итого по муниципальной  программе</w:t>
            </w:r>
          </w:p>
        </w:tc>
        <w:tc>
          <w:tcPr>
            <w:tcW w:w="440" w:type="pct"/>
          </w:tcPr>
          <w:p w:rsidR="0043584E" w:rsidRPr="0067584E" w:rsidRDefault="0043584E" w:rsidP="00D642A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642AF">
              <w:rPr>
                <w:b/>
              </w:rPr>
              <w:t>3</w:t>
            </w:r>
            <w:r>
              <w:rPr>
                <w:b/>
              </w:rPr>
              <w:t>-2026</w:t>
            </w:r>
          </w:p>
        </w:tc>
        <w:tc>
          <w:tcPr>
            <w:tcW w:w="556" w:type="pct"/>
          </w:tcPr>
          <w:p w:rsidR="0043584E" w:rsidRPr="0043584E" w:rsidRDefault="002409ED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30265,0</w:t>
            </w:r>
          </w:p>
        </w:tc>
        <w:tc>
          <w:tcPr>
            <w:tcW w:w="557" w:type="pct"/>
          </w:tcPr>
          <w:p w:rsidR="0043584E" w:rsidRPr="0067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43584E" w:rsidRPr="0067584E" w:rsidRDefault="002409ED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6410,0</w:t>
            </w:r>
          </w:p>
        </w:tc>
        <w:tc>
          <w:tcPr>
            <w:tcW w:w="504" w:type="pct"/>
          </w:tcPr>
          <w:p w:rsidR="0043584E" w:rsidRPr="0067584E" w:rsidRDefault="00EA5D7F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18855</w:t>
            </w:r>
            <w:r w:rsidR="002409ED">
              <w:rPr>
                <w:b/>
              </w:rPr>
              <w:t>,0</w:t>
            </w:r>
          </w:p>
        </w:tc>
        <w:tc>
          <w:tcPr>
            <w:tcW w:w="542" w:type="pct"/>
          </w:tcPr>
          <w:p w:rsidR="0043584E" w:rsidRPr="0067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693" w:type="pct"/>
          </w:tcPr>
          <w:p w:rsidR="0043584E" w:rsidRPr="0067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</w:tr>
      <w:tr w:rsidR="0043584E" w:rsidRPr="00BC72E4" w:rsidTr="00586B18">
        <w:trPr>
          <w:trHeight w:val="20"/>
        </w:trPr>
        <w:tc>
          <w:tcPr>
            <w:tcW w:w="5000" w:type="pct"/>
            <w:gridSpan w:val="8"/>
          </w:tcPr>
          <w:p w:rsidR="0043584E" w:rsidRDefault="0043584E" w:rsidP="007239B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ПРОЦЕССНЫЕ МЕРОПРИЯТИЯ</w:t>
            </w:r>
          </w:p>
          <w:p w:rsidR="0043584E" w:rsidRPr="009E6464" w:rsidRDefault="0043584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84E" w:rsidRPr="00BC72E4" w:rsidTr="00586B18">
        <w:trPr>
          <w:trHeight w:val="20"/>
        </w:trPr>
        <w:tc>
          <w:tcPr>
            <w:tcW w:w="5000" w:type="pct"/>
            <w:gridSpan w:val="8"/>
          </w:tcPr>
          <w:p w:rsidR="0043584E" w:rsidRPr="009E6464" w:rsidRDefault="0043584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Комплекс процессных мероприятий «</w:t>
            </w:r>
            <w:r>
              <w:rPr>
                <w:color w:val="000000"/>
              </w:rPr>
              <w:t>Содержание территории поселения»</w:t>
            </w:r>
          </w:p>
        </w:tc>
      </w:tr>
      <w:tr w:rsidR="00300C4B" w:rsidRPr="00BC72E4" w:rsidTr="0046726E">
        <w:trPr>
          <w:trHeight w:val="20"/>
        </w:trPr>
        <w:tc>
          <w:tcPr>
            <w:tcW w:w="1130" w:type="pct"/>
            <w:vMerge w:val="restart"/>
          </w:tcPr>
          <w:p w:rsidR="00300C4B" w:rsidRPr="009E6464" w:rsidRDefault="00300C4B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 xml:space="preserve">1.1 Организация уличного освещения территории </w:t>
            </w:r>
            <w:r>
              <w:lastRenderedPageBreak/>
              <w:t>поселения</w:t>
            </w:r>
          </w:p>
        </w:tc>
        <w:tc>
          <w:tcPr>
            <w:tcW w:w="440" w:type="pct"/>
          </w:tcPr>
          <w:p w:rsidR="00300C4B" w:rsidRPr="009E6464" w:rsidRDefault="00300C4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2023</w:t>
            </w:r>
          </w:p>
        </w:tc>
        <w:tc>
          <w:tcPr>
            <w:tcW w:w="556" w:type="pct"/>
          </w:tcPr>
          <w:p w:rsidR="00300C4B" w:rsidRPr="00F2064E" w:rsidRDefault="00300C4B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951,1</w:t>
            </w:r>
          </w:p>
        </w:tc>
        <w:tc>
          <w:tcPr>
            <w:tcW w:w="557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300C4B" w:rsidRPr="00F2064E" w:rsidRDefault="00300C4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951,1</w:t>
            </w:r>
          </w:p>
        </w:tc>
        <w:tc>
          <w:tcPr>
            <w:tcW w:w="542" w:type="pct"/>
          </w:tcPr>
          <w:p w:rsidR="00300C4B" w:rsidRDefault="00300C4B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300C4B" w:rsidRPr="009E6464" w:rsidRDefault="00300C4B" w:rsidP="00EB4440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300C4B" w:rsidRPr="00BC72E4" w:rsidTr="0046726E">
        <w:trPr>
          <w:trHeight w:val="20"/>
        </w:trPr>
        <w:tc>
          <w:tcPr>
            <w:tcW w:w="1130" w:type="pct"/>
            <w:vMerge/>
          </w:tcPr>
          <w:p w:rsidR="00300C4B" w:rsidRPr="009E6464" w:rsidRDefault="00300C4B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300C4B" w:rsidRPr="009E6464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300C4B" w:rsidRPr="00F2064E" w:rsidRDefault="00300C4B" w:rsidP="00B8566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</w:t>
            </w:r>
            <w:r w:rsidR="00B85667">
              <w:t>67,2</w:t>
            </w:r>
          </w:p>
        </w:tc>
        <w:tc>
          <w:tcPr>
            <w:tcW w:w="557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300C4B" w:rsidRPr="00F2064E" w:rsidRDefault="00B8566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1067,2</w:t>
            </w:r>
          </w:p>
        </w:tc>
        <w:tc>
          <w:tcPr>
            <w:tcW w:w="542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300C4B" w:rsidRPr="009E6464" w:rsidRDefault="00300C4B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00C4B" w:rsidRPr="00BC72E4" w:rsidTr="0046726E">
        <w:trPr>
          <w:trHeight w:val="20"/>
        </w:trPr>
        <w:tc>
          <w:tcPr>
            <w:tcW w:w="1130" w:type="pct"/>
            <w:vMerge/>
          </w:tcPr>
          <w:p w:rsidR="00300C4B" w:rsidRPr="009E6464" w:rsidRDefault="00300C4B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300C4B" w:rsidRPr="009E6464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300C4B" w:rsidRPr="00F2064E" w:rsidRDefault="00BC57C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1169,5</w:t>
            </w:r>
          </w:p>
        </w:tc>
        <w:tc>
          <w:tcPr>
            <w:tcW w:w="557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300C4B" w:rsidRPr="00F2064E" w:rsidRDefault="00BC57C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1169,5</w:t>
            </w:r>
          </w:p>
        </w:tc>
        <w:tc>
          <w:tcPr>
            <w:tcW w:w="542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300C4B" w:rsidRPr="009E6464" w:rsidRDefault="00300C4B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00C4B" w:rsidRPr="00BC72E4" w:rsidTr="0046726E">
        <w:trPr>
          <w:trHeight w:val="20"/>
        </w:trPr>
        <w:tc>
          <w:tcPr>
            <w:tcW w:w="1130" w:type="pct"/>
            <w:vMerge/>
          </w:tcPr>
          <w:p w:rsidR="00300C4B" w:rsidRPr="009E6464" w:rsidRDefault="00300C4B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300C4B" w:rsidRPr="009E6464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300C4B" w:rsidRPr="00F2064E" w:rsidRDefault="00BC57C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1260,9</w:t>
            </w:r>
          </w:p>
        </w:tc>
        <w:tc>
          <w:tcPr>
            <w:tcW w:w="557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300C4B" w:rsidRPr="00F2064E" w:rsidRDefault="00BC57C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1260,9</w:t>
            </w:r>
          </w:p>
        </w:tc>
        <w:tc>
          <w:tcPr>
            <w:tcW w:w="542" w:type="pct"/>
          </w:tcPr>
          <w:p w:rsidR="00300C4B" w:rsidRDefault="00300C4B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300C4B" w:rsidRPr="009E6464" w:rsidRDefault="00300C4B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00C4B" w:rsidRPr="00BC72E4" w:rsidTr="0046726E">
        <w:trPr>
          <w:trHeight w:val="20"/>
        </w:trPr>
        <w:tc>
          <w:tcPr>
            <w:tcW w:w="1130" w:type="pct"/>
          </w:tcPr>
          <w:p w:rsidR="00300C4B" w:rsidRPr="00F2064E" w:rsidRDefault="00300C4B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300C4B" w:rsidRPr="0067584E" w:rsidRDefault="00D642AF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2023-2026</w:t>
            </w:r>
          </w:p>
        </w:tc>
        <w:tc>
          <w:tcPr>
            <w:tcW w:w="556" w:type="pct"/>
          </w:tcPr>
          <w:p w:rsidR="00300C4B" w:rsidRPr="0055113D" w:rsidRDefault="00BC57C7" w:rsidP="00814E4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4448,7</w:t>
            </w:r>
          </w:p>
        </w:tc>
        <w:tc>
          <w:tcPr>
            <w:tcW w:w="557" w:type="pct"/>
          </w:tcPr>
          <w:p w:rsidR="00300C4B" w:rsidRPr="0067584E" w:rsidRDefault="00300C4B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300C4B" w:rsidRPr="0067584E" w:rsidRDefault="00300C4B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300C4B" w:rsidRPr="0055113D" w:rsidRDefault="00BC57C7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4448,7</w:t>
            </w:r>
          </w:p>
        </w:tc>
        <w:tc>
          <w:tcPr>
            <w:tcW w:w="542" w:type="pct"/>
          </w:tcPr>
          <w:p w:rsidR="00300C4B" w:rsidRPr="0067584E" w:rsidRDefault="00300C4B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300C4B" w:rsidRPr="009E6464" w:rsidRDefault="00300C4B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3C37" w:rsidRPr="00BC72E4" w:rsidTr="0046726E">
        <w:trPr>
          <w:trHeight w:val="20"/>
        </w:trPr>
        <w:tc>
          <w:tcPr>
            <w:tcW w:w="1130" w:type="pct"/>
            <w:vMerge w:val="restart"/>
          </w:tcPr>
          <w:p w:rsidR="006E3C37" w:rsidRPr="009E6464" w:rsidRDefault="006E3C37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t>1.2 Организация озеленения территории поселения</w:t>
            </w:r>
          </w:p>
        </w:tc>
        <w:tc>
          <w:tcPr>
            <w:tcW w:w="440" w:type="pct"/>
          </w:tcPr>
          <w:p w:rsidR="006E3C37" w:rsidRPr="009E6464" w:rsidRDefault="006E3C37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6E3C37" w:rsidRPr="00F2064E" w:rsidRDefault="006E3C37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401,7</w:t>
            </w:r>
          </w:p>
        </w:tc>
        <w:tc>
          <w:tcPr>
            <w:tcW w:w="557" w:type="pct"/>
          </w:tcPr>
          <w:p w:rsidR="006E3C37" w:rsidRDefault="006E3C3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E3C37" w:rsidRDefault="006E3C3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6E3C37" w:rsidRPr="00F2064E" w:rsidRDefault="006E3C37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401,7</w:t>
            </w:r>
          </w:p>
        </w:tc>
        <w:tc>
          <w:tcPr>
            <w:tcW w:w="542" w:type="pct"/>
          </w:tcPr>
          <w:p w:rsidR="006E3C37" w:rsidRDefault="006E3C37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6E3C37" w:rsidRPr="009E6464" w:rsidRDefault="006E3C37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6E3C37" w:rsidRPr="00BC72E4" w:rsidTr="0046726E">
        <w:trPr>
          <w:trHeight w:val="20"/>
        </w:trPr>
        <w:tc>
          <w:tcPr>
            <w:tcW w:w="1130" w:type="pct"/>
            <w:vMerge/>
          </w:tcPr>
          <w:p w:rsidR="006E3C37" w:rsidRPr="009E6464" w:rsidRDefault="006E3C37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6E3C37" w:rsidRPr="009E6464" w:rsidRDefault="006E3C3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6E3C37" w:rsidRPr="00F2064E" w:rsidRDefault="006E3C3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429,8</w:t>
            </w:r>
          </w:p>
        </w:tc>
        <w:tc>
          <w:tcPr>
            <w:tcW w:w="557" w:type="pct"/>
          </w:tcPr>
          <w:p w:rsidR="006E3C37" w:rsidRDefault="006E3C3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E3C37" w:rsidRDefault="006E3C3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6E3C37" w:rsidRPr="00F2064E" w:rsidRDefault="006E3C3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429,8</w:t>
            </w:r>
          </w:p>
        </w:tc>
        <w:tc>
          <w:tcPr>
            <w:tcW w:w="542" w:type="pct"/>
          </w:tcPr>
          <w:p w:rsidR="006E3C37" w:rsidRDefault="006E3C3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6E3C37" w:rsidRPr="009E6464" w:rsidRDefault="006E3C37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22900" w:rsidRPr="00BC72E4" w:rsidTr="0046726E">
        <w:trPr>
          <w:trHeight w:val="20"/>
        </w:trPr>
        <w:tc>
          <w:tcPr>
            <w:tcW w:w="1130" w:type="pct"/>
            <w:vMerge/>
          </w:tcPr>
          <w:p w:rsidR="00022900" w:rsidRPr="009E6464" w:rsidRDefault="00022900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022900" w:rsidRPr="009E6464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022900" w:rsidRPr="00F2064E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401,6</w:t>
            </w:r>
          </w:p>
        </w:tc>
        <w:tc>
          <w:tcPr>
            <w:tcW w:w="557" w:type="pct"/>
          </w:tcPr>
          <w:p w:rsidR="00022900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022900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022900" w:rsidRPr="00F2064E" w:rsidRDefault="0002290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401,6</w:t>
            </w:r>
          </w:p>
        </w:tc>
        <w:tc>
          <w:tcPr>
            <w:tcW w:w="542" w:type="pct"/>
          </w:tcPr>
          <w:p w:rsidR="00022900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022900" w:rsidRPr="009E6464" w:rsidRDefault="00022900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22900" w:rsidRPr="00BC72E4" w:rsidTr="0046726E">
        <w:trPr>
          <w:trHeight w:val="20"/>
        </w:trPr>
        <w:tc>
          <w:tcPr>
            <w:tcW w:w="1130" w:type="pct"/>
            <w:vMerge/>
          </w:tcPr>
          <w:p w:rsidR="00022900" w:rsidRPr="009E6464" w:rsidRDefault="00022900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022900" w:rsidRPr="009E6464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022900" w:rsidRPr="00F2064E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450,0</w:t>
            </w:r>
          </w:p>
        </w:tc>
        <w:tc>
          <w:tcPr>
            <w:tcW w:w="557" w:type="pct"/>
          </w:tcPr>
          <w:p w:rsidR="00022900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022900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022900" w:rsidRPr="00F2064E" w:rsidRDefault="0002290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450,0</w:t>
            </w:r>
          </w:p>
        </w:tc>
        <w:tc>
          <w:tcPr>
            <w:tcW w:w="542" w:type="pct"/>
          </w:tcPr>
          <w:p w:rsidR="00022900" w:rsidRDefault="00022900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022900" w:rsidRPr="009E6464" w:rsidRDefault="00022900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3C37" w:rsidRPr="00BC72E4" w:rsidTr="0046726E">
        <w:trPr>
          <w:trHeight w:val="20"/>
        </w:trPr>
        <w:tc>
          <w:tcPr>
            <w:tcW w:w="1130" w:type="pct"/>
          </w:tcPr>
          <w:p w:rsidR="006E3C37" w:rsidRPr="00F2064E" w:rsidRDefault="006E3C37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6E3C37" w:rsidRPr="0067584E" w:rsidRDefault="00D642AF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2023-2026</w:t>
            </w:r>
          </w:p>
        </w:tc>
        <w:tc>
          <w:tcPr>
            <w:tcW w:w="556" w:type="pct"/>
          </w:tcPr>
          <w:p w:rsidR="006E3C37" w:rsidRPr="0055113D" w:rsidRDefault="00BC57C7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1683,1</w:t>
            </w:r>
          </w:p>
        </w:tc>
        <w:tc>
          <w:tcPr>
            <w:tcW w:w="557" w:type="pct"/>
          </w:tcPr>
          <w:p w:rsidR="006E3C37" w:rsidRPr="0067584E" w:rsidRDefault="006E3C37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6E3C37" w:rsidRPr="0067584E" w:rsidRDefault="006E3C37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6E3C37" w:rsidRPr="0055113D" w:rsidRDefault="00BC57C7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1683,1</w:t>
            </w:r>
          </w:p>
        </w:tc>
        <w:tc>
          <w:tcPr>
            <w:tcW w:w="542" w:type="pct"/>
          </w:tcPr>
          <w:p w:rsidR="006E3C37" w:rsidRPr="0067584E" w:rsidRDefault="006E3C37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6E3C37" w:rsidRPr="009E6464" w:rsidRDefault="006E3C37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3C37" w:rsidRPr="00BC72E4" w:rsidTr="007239BD">
        <w:trPr>
          <w:trHeight w:val="20"/>
        </w:trPr>
        <w:tc>
          <w:tcPr>
            <w:tcW w:w="5000" w:type="pct"/>
            <w:gridSpan w:val="8"/>
          </w:tcPr>
          <w:p w:rsidR="006E3C37" w:rsidRPr="009E6464" w:rsidRDefault="006E3C37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t xml:space="preserve">2. Комплекс процессных мероприятий «Благоустройство </w:t>
            </w:r>
            <w:r>
              <w:rPr>
                <w:color w:val="000000"/>
              </w:rPr>
              <w:t>территории поселения»</w:t>
            </w: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  <w:vMerge w:val="restart"/>
          </w:tcPr>
          <w:p w:rsidR="00515D31" w:rsidRDefault="00515D31" w:rsidP="007239BD">
            <w:pPr>
              <w:pStyle w:val="ConsPlusCell"/>
            </w:pPr>
            <w:r>
              <w:t>2.1 О</w:t>
            </w:r>
            <w:r w:rsidRPr="007D4A2A">
              <w:t>рганизация благоустройства территории поселения</w:t>
            </w:r>
          </w:p>
        </w:tc>
        <w:tc>
          <w:tcPr>
            <w:tcW w:w="440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515D31" w:rsidRPr="00F2064E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1312,1</w:t>
            </w:r>
          </w:p>
        </w:tc>
        <w:tc>
          <w:tcPr>
            <w:tcW w:w="557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15D31" w:rsidRPr="00F2064E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1312,1</w:t>
            </w:r>
          </w:p>
        </w:tc>
        <w:tc>
          <w:tcPr>
            <w:tcW w:w="542" w:type="pct"/>
          </w:tcPr>
          <w:p w:rsidR="00515D31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515D31" w:rsidRDefault="00515D31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  <w:vMerge/>
          </w:tcPr>
          <w:p w:rsidR="00515D31" w:rsidRPr="009E6464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9E6464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515D31" w:rsidRPr="00F2064E" w:rsidRDefault="00BC57C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5040,2</w:t>
            </w:r>
          </w:p>
        </w:tc>
        <w:tc>
          <w:tcPr>
            <w:tcW w:w="557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15D31" w:rsidRPr="00F2064E" w:rsidRDefault="00BC57C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5040,2</w:t>
            </w:r>
          </w:p>
        </w:tc>
        <w:tc>
          <w:tcPr>
            <w:tcW w:w="542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  <w:vMerge/>
          </w:tcPr>
          <w:p w:rsidR="00515D31" w:rsidRPr="009E6464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9E6464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515D31" w:rsidRPr="00F2064E" w:rsidRDefault="00757E33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2945,2</w:t>
            </w:r>
          </w:p>
        </w:tc>
        <w:tc>
          <w:tcPr>
            <w:tcW w:w="557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15D31" w:rsidRPr="00F2064E" w:rsidRDefault="00757E33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2945,2</w:t>
            </w:r>
          </w:p>
        </w:tc>
        <w:tc>
          <w:tcPr>
            <w:tcW w:w="542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  <w:vMerge/>
          </w:tcPr>
          <w:p w:rsidR="00515D31" w:rsidRPr="009E6464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9E6464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515D31" w:rsidRPr="00F2064E" w:rsidRDefault="00757E33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2820,0</w:t>
            </w:r>
          </w:p>
        </w:tc>
        <w:tc>
          <w:tcPr>
            <w:tcW w:w="557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15D31" w:rsidRPr="00F2064E" w:rsidRDefault="00757E33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2820</w:t>
            </w:r>
            <w:r w:rsidR="00515D31">
              <w:t>,0</w:t>
            </w:r>
          </w:p>
        </w:tc>
        <w:tc>
          <w:tcPr>
            <w:tcW w:w="542" w:type="pct"/>
          </w:tcPr>
          <w:p w:rsidR="00515D31" w:rsidRDefault="00515D31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</w:tcPr>
          <w:p w:rsidR="00515D31" w:rsidRPr="009E6464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515D31" w:rsidRPr="0067584E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2023-2026</w:t>
            </w:r>
          </w:p>
        </w:tc>
        <w:tc>
          <w:tcPr>
            <w:tcW w:w="556" w:type="pct"/>
          </w:tcPr>
          <w:p w:rsidR="00515D31" w:rsidRPr="0068750F" w:rsidRDefault="00B85667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6176,3</w:t>
            </w:r>
          </w:p>
        </w:tc>
        <w:tc>
          <w:tcPr>
            <w:tcW w:w="557" w:type="pct"/>
          </w:tcPr>
          <w:p w:rsidR="00515D31" w:rsidRPr="0067584E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515D31" w:rsidRPr="0067584E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515D31" w:rsidRPr="0068750F" w:rsidRDefault="00B85667" w:rsidP="004F29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6176,3</w:t>
            </w:r>
          </w:p>
        </w:tc>
        <w:tc>
          <w:tcPr>
            <w:tcW w:w="542" w:type="pct"/>
          </w:tcPr>
          <w:p w:rsidR="00515D31" w:rsidRPr="0067584E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515D31" w:rsidRPr="009E6464" w:rsidRDefault="00515D31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15D31" w:rsidRPr="00BC72E4" w:rsidTr="00EB4440">
        <w:trPr>
          <w:trHeight w:val="20"/>
        </w:trPr>
        <w:tc>
          <w:tcPr>
            <w:tcW w:w="1130" w:type="pct"/>
            <w:vMerge w:val="restart"/>
          </w:tcPr>
          <w:p w:rsidR="00515D31" w:rsidRDefault="00515D31" w:rsidP="0042125B">
            <w:pPr>
              <w:pStyle w:val="ConsPlusCell"/>
              <w:jc w:val="center"/>
            </w:pPr>
            <w:r>
              <w:lastRenderedPageBreak/>
              <w:t xml:space="preserve">2.2 </w:t>
            </w:r>
            <w:r w:rsidRPr="00C638A4"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  <w:r>
              <w:t>:</w:t>
            </w:r>
          </w:p>
        </w:tc>
        <w:tc>
          <w:tcPr>
            <w:tcW w:w="440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515D31" w:rsidRPr="00F2064E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5208,3</w:t>
            </w:r>
          </w:p>
        </w:tc>
        <w:tc>
          <w:tcPr>
            <w:tcW w:w="557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78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208,3</w:t>
            </w:r>
          </w:p>
        </w:tc>
        <w:tc>
          <w:tcPr>
            <w:tcW w:w="542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5000,00</w:t>
            </w:r>
          </w:p>
        </w:tc>
        <w:tc>
          <w:tcPr>
            <w:tcW w:w="693" w:type="pct"/>
            <w:vMerge w:val="restart"/>
          </w:tcPr>
          <w:p w:rsidR="00515D31" w:rsidRDefault="00515D31" w:rsidP="00F51D63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515D31" w:rsidRPr="00BC72E4" w:rsidTr="00B61636">
        <w:trPr>
          <w:trHeight w:val="733"/>
        </w:trPr>
        <w:tc>
          <w:tcPr>
            <w:tcW w:w="1130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515D31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3000,0</w:t>
            </w:r>
          </w:p>
        </w:tc>
        <w:tc>
          <w:tcPr>
            <w:tcW w:w="557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2850</w:t>
            </w:r>
            <w:r w:rsidR="00515D31">
              <w:t>,0</w:t>
            </w:r>
          </w:p>
        </w:tc>
        <w:tc>
          <w:tcPr>
            <w:tcW w:w="504" w:type="pct"/>
          </w:tcPr>
          <w:p w:rsidR="00515D31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</w:t>
            </w:r>
            <w:r w:rsidR="00515D31">
              <w:t>0,0</w:t>
            </w:r>
          </w:p>
        </w:tc>
        <w:tc>
          <w:tcPr>
            <w:tcW w:w="542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EB4440">
        <w:trPr>
          <w:trHeight w:val="20"/>
        </w:trPr>
        <w:tc>
          <w:tcPr>
            <w:tcW w:w="1130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EB4440">
        <w:trPr>
          <w:trHeight w:val="20"/>
        </w:trPr>
        <w:tc>
          <w:tcPr>
            <w:tcW w:w="1130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6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7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78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04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42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693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2125B" w:rsidRPr="00BC72E4" w:rsidTr="00EB4440">
        <w:trPr>
          <w:trHeight w:val="20"/>
        </w:trPr>
        <w:tc>
          <w:tcPr>
            <w:tcW w:w="1130" w:type="pct"/>
            <w:vMerge w:val="restart"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2.2.1 Обустройство системы видеонаблюдения на въезде в п Приладожский и в местах концентрации людей</w:t>
            </w:r>
          </w:p>
        </w:tc>
        <w:tc>
          <w:tcPr>
            <w:tcW w:w="440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42125B" w:rsidRPr="00F2064E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5208,3</w:t>
            </w:r>
          </w:p>
        </w:tc>
        <w:tc>
          <w:tcPr>
            <w:tcW w:w="557" w:type="pct"/>
          </w:tcPr>
          <w:p w:rsidR="0042125B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  <w:p w:rsidR="0042125B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78" w:type="pct"/>
          </w:tcPr>
          <w:p w:rsidR="0042125B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208,3</w:t>
            </w:r>
          </w:p>
        </w:tc>
        <w:tc>
          <w:tcPr>
            <w:tcW w:w="542" w:type="pct"/>
          </w:tcPr>
          <w:p w:rsidR="0042125B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5000,00</w:t>
            </w:r>
          </w:p>
        </w:tc>
        <w:tc>
          <w:tcPr>
            <w:tcW w:w="693" w:type="pct"/>
            <w:vMerge w:val="restart"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42125B" w:rsidRPr="00BC72E4" w:rsidTr="00EB4440">
        <w:trPr>
          <w:trHeight w:val="20"/>
        </w:trPr>
        <w:tc>
          <w:tcPr>
            <w:tcW w:w="1130" w:type="pct"/>
            <w:vMerge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2125B" w:rsidRPr="00BC72E4" w:rsidTr="00EB4440">
        <w:trPr>
          <w:trHeight w:val="20"/>
        </w:trPr>
        <w:tc>
          <w:tcPr>
            <w:tcW w:w="1130" w:type="pct"/>
            <w:vMerge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2125B" w:rsidRPr="00BC72E4" w:rsidTr="00EB4440">
        <w:trPr>
          <w:trHeight w:val="20"/>
        </w:trPr>
        <w:tc>
          <w:tcPr>
            <w:tcW w:w="1130" w:type="pct"/>
            <w:vMerge w:val="restart"/>
          </w:tcPr>
          <w:p w:rsidR="0042125B" w:rsidRPr="001B72D4" w:rsidRDefault="0042125B" w:rsidP="004212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 xml:space="preserve">2.2.2 </w:t>
            </w:r>
            <w:r w:rsidRPr="001B72D4">
              <w:t xml:space="preserve">Монтаж системы видеонаблюдения по адресу: </w:t>
            </w:r>
            <w:r w:rsidRPr="001B72D4">
              <w:lastRenderedPageBreak/>
              <w:t>ЛО, Кировский район, гп Приладожский, ул.Садовая и дома №17</w:t>
            </w:r>
          </w:p>
        </w:tc>
        <w:tc>
          <w:tcPr>
            <w:tcW w:w="440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2024</w:t>
            </w:r>
          </w:p>
        </w:tc>
        <w:tc>
          <w:tcPr>
            <w:tcW w:w="556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42125B" w:rsidRPr="00BC72E4" w:rsidTr="00EB4440">
        <w:trPr>
          <w:trHeight w:val="20"/>
        </w:trPr>
        <w:tc>
          <w:tcPr>
            <w:tcW w:w="1130" w:type="pct"/>
            <w:vMerge/>
          </w:tcPr>
          <w:p w:rsidR="0042125B" w:rsidRPr="001B72D4" w:rsidRDefault="0042125B" w:rsidP="00DD24E4"/>
        </w:tc>
        <w:tc>
          <w:tcPr>
            <w:tcW w:w="440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3000,0</w:t>
            </w:r>
          </w:p>
        </w:tc>
        <w:tc>
          <w:tcPr>
            <w:tcW w:w="557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2850,0</w:t>
            </w:r>
          </w:p>
        </w:tc>
        <w:tc>
          <w:tcPr>
            <w:tcW w:w="504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150,0</w:t>
            </w:r>
          </w:p>
        </w:tc>
        <w:tc>
          <w:tcPr>
            <w:tcW w:w="542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2125B" w:rsidRPr="00BC72E4" w:rsidTr="00EB4440">
        <w:trPr>
          <w:trHeight w:val="20"/>
        </w:trPr>
        <w:tc>
          <w:tcPr>
            <w:tcW w:w="1130" w:type="pct"/>
            <w:vMerge/>
          </w:tcPr>
          <w:p w:rsidR="0042125B" w:rsidRPr="001B72D4" w:rsidRDefault="0042125B" w:rsidP="00DD24E4"/>
        </w:tc>
        <w:tc>
          <w:tcPr>
            <w:tcW w:w="440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42125B" w:rsidRPr="009E6464" w:rsidRDefault="0042125B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42125B" w:rsidRPr="009E6464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EB4440">
        <w:trPr>
          <w:trHeight w:val="20"/>
        </w:trPr>
        <w:tc>
          <w:tcPr>
            <w:tcW w:w="1130" w:type="pct"/>
          </w:tcPr>
          <w:p w:rsidR="00515D31" w:rsidRPr="009E6464" w:rsidRDefault="00AD1404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lastRenderedPageBreak/>
              <w:t>Итого</w:t>
            </w:r>
          </w:p>
        </w:tc>
        <w:tc>
          <w:tcPr>
            <w:tcW w:w="440" w:type="pct"/>
          </w:tcPr>
          <w:p w:rsidR="00515D31" w:rsidRPr="0067584E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2024-2026</w:t>
            </w:r>
          </w:p>
        </w:tc>
        <w:tc>
          <w:tcPr>
            <w:tcW w:w="556" w:type="pct"/>
          </w:tcPr>
          <w:p w:rsidR="00515D31" w:rsidRPr="00D53A7C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15D31" w:rsidRPr="00D53A7C">
              <w:rPr>
                <w:b/>
              </w:rPr>
              <w:t>208,3</w:t>
            </w:r>
          </w:p>
        </w:tc>
        <w:tc>
          <w:tcPr>
            <w:tcW w:w="557" w:type="pct"/>
          </w:tcPr>
          <w:p w:rsidR="00515D31" w:rsidRPr="00D53A7C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53A7C">
              <w:rPr>
                <w:b/>
              </w:rPr>
              <w:t>0,0</w:t>
            </w:r>
          </w:p>
        </w:tc>
        <w:tc>
          <w:tcPr>
            <w:tcW w:w="578" w:type="pct"/>
          </w:tcPr>
          <w:p w:rsidR="00515D31" w:rsidRPr="00D53A7C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285</w:t>
            </w:r>
            <w:r w:rsidR="00515D31" w:rsidRPr="00D53A7C">
              <w:rPr>
                <w:b/>
              </w:rPr>
              <w:t>0,0</w:t>
            </w:r>
          </w:p>
        </w:tc>
        <w:tc>
          <w:tcPr>
            <w:tcW w:w="504" w:type="pct"/>
          </w:tcPr>
          <w:p w:rsidR="00515D31" w:rsidRPr="00D53A7C" w:rsidRDefault="00AD1404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515D31" w:rsidRPr="00D53A7C">
              <w:rPr>
                <w:b/>
              </w:rPr>
              <w:t>8,3</w:t>
            </w:r>
          </w:p>
        </w:tc>
        <w:tc>
          <w:tcPr>
            <w:tcW w:w="542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500</w:t>
            </w:r>
            <w:r w:rsidRPr="00D53A7C">
              <w:rPr>
                <w:b/>
              </w:rPr>
              <w:t>0,0</w:t>
            </w:r>
          </w:p>
          <w:p w:rsidR="00515D31" w:rsidRPr="00D53A7C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693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7239BD">
        <w:trPr>
          <w:trHeight w:val="20"/>
        </w:trPr>
        <w:tc>
          <w:tcPr>
            <w:tcW w:w="5000" w:type="pct"/>
            <w:gridSpan w:val="8"/>
          </w:tcPr>
          <w:p w:rsidR="00515D31" w:rsidRPr="009E6464" w:rsidRDefault="00515D31" w:rsidP="00BE6C4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3. Комплекс процессных мероприятий  «Содержание объектов на территории поселения</w:t>
            </w:r>
            <w:r>
              <w:rPr>
                <w:color w:val="000000"/>
              </w:rPr>
              <w:t>»»</w:t>
            </w: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  <w:vMerge w:val="restart"/>
          </w:tcPr>
          <w:p w:rsidR="00515D31" w:rsidRPr="00AD4AF2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3.1 Организация сбора и вывоза бытовых отходов и мусора на территории поселения</w:t>
            </w:r>
          </w:p>
        </w:tc>
        <w:tc>
          <w:tcPr>
            <w:tcW w:w="440" w:type="pct"/>
          </w:tcPr>
          <w:p w:rsidR="00515D31" w:rsidRPr="00AD4AF2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2024</w:t>
            </w:r>
          </w:p>
        </w:tc>
        <w:tc>
          <w:tcPr>
            <w:tcW w:w="556" w:type="pct"/>
          </w:tcPr>
          <w:p w:rsidR="00515D31" w:rsidRPr="00AD4AF2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557" w:type="pct"/>
          </w:tcPr>
          <w:p w:rsidR="00515D31" w:rsidRPr="00AD4AF2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578" w:type="pct"/>
          </w:tcPr>
          <w:p w:rsidR="00515D31" w:rsidRPr="00AD4AF2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504" w:type="pct"/>
          </w:tcPr>
          <w:p w:rsidR="00515D31" w:rsidRPr="00AD4AF2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542" w:type="pct"/>
          </w:tcPr>
          <w:p w:rsidR="00515D31" w:rsidRPr="00AD4AF2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693" w:type="pct"/>
            <w:vMerge w:val="restart"/>
          </w:tcPr>
          <w:p w:rsidR="00515D31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  <w:vMerge/>
          </w:tcPr>
          <w:p w:rsidR="00515D31" w:rsidRPr="00AD4AF2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AD4AF2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2025</w:t>
            </w:r>
          </w:p>
        </w:tc>
        <w:tc>
          <w:tcPr>
            <w:tcW w:w="556" w:type="pct"/>
          </w:tcPr>
          <w:p w:rsidR="00515D31" w:rsidRPr="00AD4AF2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30,0</w:t>
            </w:r>
          </w:p>
        </w:tc>
        <w:tc>
          <w:tcPr>
            <w:tcW w:w="557" w:type="pct"/>
          </w:tcPr>
          <w:p w:rsidR="00515D31" w:rsidRPr="00AD4AF2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578" w:type="pct"/>
          </w:tcPr>
          <w:p w:rsidR="00515D31" w:rsidRPr="00AD4AF2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504" w:type="pct"/>
          </w:tcPr>
          <w:p w:rsidR="00515D31" w:rsidRPr="00AD4AF2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30,0</w:t>
            </w:r>
          </w:p>
        </w:tc>
        <w:tc>
          <w:tcPr>
            <w:tcW w:w="542" w:type="pct"/>
          </w:tcPr>
          <w:p w:rsidR="00515D31" w:rsidRPr="00AD4AF2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  <w:vMerge/>
          </w:tcPr>
          <w:p w:rsidR="00515D31" w:rsidRPr="00AD4AF2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AD4AF2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2026</w:t>
            </w:r>
          </w:p>
        </w:tc>
        <w:tc>
          <w:tcPr>
            <w:tcW w:w="556" w:type="pct"/>
          </w:tcPr>
          <w:p w:rsidR="00515D31" w:rsidRPr="00AD4AF2" w:rsidRDefault="00515D31" w:rsidP="00794F2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30,0</w:t>
            </w:r>
          </w:p>
        </w:tc>
        <w:tc>
          <w:tcPr>
            <w:tcW w:w="557" w:type="pct"/>
          </w:tcPr>
          <w:p w:rsidR="00515D31" w:rsidRPr="00AD4AF2" w:rsidRDefault="00515D31" w:rsidP="00794F2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578" w:type="pct"/>
          </w:tcPr>
          <w:p w:rsidR="00515D31" w:rsidRPr="00AD4AF2" w:rsidRDefault="00515D31" w:rsidP="00794F2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504" w:type="pct"/>
          </w:tcPr>
          <w:p w:rsidR="00515D31" w:rsidRPr="00AD4AF2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30,0</w:t>
            </w:r>
          </w:p>
        </w:tc>
        <w:tc>
          <w:tcPr>
            <w:tcW w:w="542" w:type="pct"/>
          </w:tcPr>
          <w:p w:rsidR="00515D31" w:rsidRPr="00AD4AF2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AD4AF2"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  <w:vMerge/>
          </w:tcPr>
          <w:p w:rsidR="00515D31" w:rsidRPr="00815939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440" w:type="pct"/>
          </w:tcPr>
          <w:p w:rsidR="00515D31" w:rsidRPr="00815939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556" w:type="pct"/>
          </w:tcPr>
          <w:p w:rsidR="00515D31" w:rsidRPr="00815939" w:rsidRDefault="00515D31" w:rsidP="00794F2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557" w:type="pct"/>
          </w:tcPr>
          <w:p w:rsidR="00515D31" w:rsidRPr="00815939" w:rsidRDefault="00515D31" w:rsidP="00794F2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578" w:type="pct"/>
          </w:tcPr>
          <w:p w:rsidR="00515D31" w:rsidRPr="00815939" w:rsidRDefault="00515D31" w:rsidP="00794F2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504" w:type="pct"/>
          </w:tcPr>
          <w:p w:rsidR="00515D31" w:rsidRPr="00815939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542" w:type="pct"/>
          </w:tcPr>
          <w:p w:rsidR="00515D31" w:rsidRPr="00815939" w:rsidRDefault="00515D31" w:rsidP="00794F2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693" w:type="pct"/>
            <w:vMerge/>
          </w:tcPr>
          <w:p w:rsidR="00515D31" w:rsidRPr="009E6464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46726E">
        <w:trPr>
          <w:trHeight w:val="20"/>
        </w:trPr>
        <w:tc>
          <w:tcPr>
            <w:tcW w:w="1130" w:type="pct"/>
          </w:tcPr>
          <w:p w:rsidR="00515D31" w:rsidRPr="00BB2418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515D31" w:rsidRPr="0067584E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2024-2026</w:t>
            </w:r>
          </w:p>
        </w:tc>
        <w:tc>
          <w:tcPr>
            <w:tcW w:w="556" w:type="pct"/>
          </w:tcPr>
          <w:p w:rsidR="00515D31" w:rsidRPr="00BB2418" w:rsidRDefault="00757E33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15D31">
              <w:rPr>
                <w:b/>
              </w:rPr>
              <w:t>0,0</w:t>
            </w:r>
          </w:p>
        </w:tc>
        <w:tc>
          <w:tcPr>
            <w:tcW w:w="557" w:type="pct"/>
          </w:tcPr>
          <w:p w:rsidR="00515D31" w:rsidRPr="0067584E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515D31" w:rsidRPr="0067584E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515D31" w:rsidRPr="00BB2418" w:rsidRDefault="00757E33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15D31">
              <w:rPr>
                <w:b/>
              </w:rPr>
              <w:t>0,0</w:t>
            </w:r>
          </w:p>
        </w:tc>
        <w:tc>
          <w:tcPr>
            <w:tcW w:w="542" w:type="pct"/>
          </w:tcPr>
          <w:p w:rsidR="00515D31" w:rsidRPr="0067584E" w:rsidRDefault="00515D31" w:rsidP="006750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515D31" w:rsidRPr="00BB2418" w:rsidRDefault="00515D3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</w:tr>
      <w:tr w:rsidR="00515D31" w:rsidRPr="00BC72E4" w:rsidTr="00F51D63">
        <w:trPr>
          <w:trHeight w:val="20"/>
        </w:trPr>
        <w:tc>
          <w:tcPr>
            <w:tcW w:w="5000" w:type="pct"/>
            <w:gridSpan w:val="8"/>
          </w:tcPr>
          <w:p w:rsidR="00515D31" w:rsidRPr="009E6464" w:rsidRDefault="00515D31" w:rsidP="00C3059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rFonts w:cs="Calibri"/>
              </w:rPr>
              <w:tab/>
            </w:r>
            <w:r>
              <w:t>4. Комплекс процессных мероприятий  «</w:t>
            </w:r>
            <w:r w:rsidRPr="00C30590">
              <w:t>Содействие участию населения в осущес</w:t>
            </w:r>
            <w:r>
              <w:t>твлении местного самоуправления</w:t>
            </w:r>
            <w:r>
              <w:rPr>
                <w:color w:val="000000"/>
              </w:rPr>
              <w:t>»</w:t>
            </w:r>
          </w:p>
        </w:tc>
      </w:tr>
      <w:tr w:rsidR="00515D31" w:rsidRPr="00BC72E4" w:rsidTr="00F51D63">
        <w:trPr>
          <w:trHeight w:val="20"/>
        </w:trPr>
        <w:tc>
          <w:tcPr>
            <w:tcW w:w="1130" w:type="pct"/>
            <w:vMerge w:val="restar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 xml:space="preserve">4.1 </w:t>
            </w:r>
            <w:r w:rsidRPr="007204E8">
              <w:t>Поддержка развития общественной инфраструктуры муниципального значения</w:t>
            </w:r>
            <w:r>
              <w:t>:</w:t>
            </w:r>
          </w:p>
          <w:p w:rsidR="00515D31" w:rsidRPr="00E2688E" w:rsidRDefault="00515D31" w:rsidP="00F94931">
            <w:pPr>
              <w:jc w:val="center"/>
            </w:pPr>
            <w:r>
              <w:t xml:space="preserve">- </w:t>
            </w:r>
            <w:r w:rsidRPr="00F94931">
              <w:t xml:space="preserve">Ремонт дворовой территории многоквартирного дома по </w:t>
            </w:r>
            <w:r w:rsidRPr="00F94931">
              <w:lastRenderedPageBreak/>
              <w:t>адресу: Ленинградская обл., Кировский р-н, гп Приладожский, д. № 5</w:t>
            </w:r>
          </w:p>
        </w:tc>
        <w:tc>
          <w:tcPr>
            <w:tcW w:w="440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2024</w:t>
            </w:r>
          </w:p>
        </w:tc>
        <w:tc>
          <w:tcPr>
            <w:tcW w:w="556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3747,4</w:t>
            </w:r>
          </w:p>
        </w:tc>
        <w:tc>
          <w:tcPr>
            <w:tcW w:w="557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3560,0</w:t>
            </w:r>
          </w:p>
        </w:tc>
        <w:tc>
          <w:tcPr>
            <w:tcW w:w="504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187,4</w:t>
            </w:r>
          </w:p>
        </w:tc>
        <w:tc>
          <w:tcPr>
            <w:tcW w:w="542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515D31" w:rsidRPr="00BC72E4" w:rsidTr="00F51D63">
        <w:trPr>
          <w:trHeight w:val="20"/>
        </w:trPr>
        <w:tc>
          <w:tcPr>
            <w:tcW w:w="1130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F51D63">
        <w:trPr>
          <w:trHeight w:val="20"/>
        </w:trPr>
        <w:tc>
          <w:tcPr>
            <w:tcW w:w="1130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F51D63">
        <w:trPr>
          <w:trHeight w:val="20"/>
        </w:trPr>
        <w:tc>
          <w:tcPr>
            <w:tcW w:w="1130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6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7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78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04" w:type="pct"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42" w:type="pct"/>
          </w:tcPr>
          <w:p w:rsidR="00515D3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693" w:type="pct"/>
            <w:vMerge/>
          </w:tcPr>
          <w:p w:rsidR="00515D31" w:rsidRPr="009E6464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15D31" w:rsidRPr="00BC72E4" w:rsidTr="00F51D63">
        <w:trPr>
          <w:trHeight w:val="20"/>
        </w:trPr>
        <w:tc>
          <w:tcPr>
            <w:tcW w:w="1130" w:type="pct"/>
          </w:tcPr>
          <w:p w:rsidR="00515D31" w:rsidRPr="00BB2418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lastRenderedPageBreak/>
              <w:t>Итого</w:t>
            </w:r>
          </w:p>
        </w:tc>
        <w:tc>
          <w:tcPr>
            <w:tcW w:w="440" w:type="pct"/>
          </w:tcPr>
          <w:p w:rsidR="00515D31" w:rsidRPr="0067584E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2024-2026</w:t>
            </w:r>
          </w:p>
        </w:tc>
        <w:tc>
          <w:tcPr>
            <w:tcW w:w="556" w:type="pct"/>
          </w:tcPr>
          <w:p w:rsidR="00515D31" w:rsidRPr="00605761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15D31" w:rsidRPr="00605761">
              <w:rPr>
                <w:b/>
              </w:rPr>
              <w:t>747,4</w:t>
            </w:r>
          </w:p>
        </w:tc>
        <w:tc>
          <w:tcPr>
            <w:tcW w:w="557" w:type="pct"/>
          </w:tcPr>
          <w:p w:rsidR="00515D31" w:rsidRPr="0060576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05761">
              <w:rPr>
                <w:b/>
              </w:rPr>
              <w:t>0,0</w:t>
            </w:r>
          </w:p>
        </w:tc>
        <w:tc>
          <w:tcPr>
            <w:tcW w:w="578" w:type="pct"/>
          </w:tcPr>
          <w:p w:rsidR="00515D31" w:rsidRPr="00605761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356</w:t>
            </w:r>
            <w:r w:rsidR="00515D31" w:rsidRPr="00605761">
              <w:rPr>
                <w:b/>
              </w:rPr>
              <w:t>0,0</w:t>
            </w:r>
          </w:p>
        </w:tc>
        <w:tc>
          <w:tcPr>
            <w:tcW w:w="504" w:type="pct"/>
          </w:tcPr>
          <w:p w:rsidR="00515D31" w:rsidRPr="00605761" w:rsidRDefault="0042125B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15D31" w:rsidRPr="00605761">
              <w:rPr>
                <w:b/>
              </w:rPr>
              <w:t>7,4</w:t>
            </w:r>
          </w:p>
        </w:tc>
        <w:tc>
          <w:tcPr>
            <w:tcW w:w="542" w:type="pct"/>
          </w:tcPr>
          <w:p w:rsidR="00515D31" w:rsidRPr="00605761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05761">
              <w:rPr>
                <w:b/>
              </w:rPr>
              <w:t>0,0</w:t>
            </w:r>
          </w:p>
        </w:tc>
        <w:tc>
          <w:tcPr>
            <w:tcW w:w="693" w:type="pct"/>
          </w:tcPr>
          <w:p w:rsidR="00515D31" w:rsidRPr="00BB2418" w:rsidRDefault="00515D31" w:rsidP="00F51D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</w:tr>
    </w:tbl>
    <w:p w:rsidR="00C30590" w:rsidRPr="000B2D88" w:rsidRDefault="00C30590" w:rsidP="00C30590">
      <w:pPr>
        <w:tabs>
          <w:tab w:val="left" w:pos="9880"/>
        </w:tabs>
        <w:rPr>
          <w:rFonts w:cs="Calibri"/>
        </w:rPr>
      </w:pPr>
    </w:p>
    <w:p w:rsidR="00C074FB" w:rsidRPr="000B2D88" w:rsidRDefault="00C074FB" w:rsidP="00C30590">
      <w:pPr>
        <w:tabs>
          <w:tab w:val="left" w:pos="3968"/>
        </w:tabs>
        <w:rPr>
          <w:rFonts w:cs="Calibri"/>
        </w:rPr>
      </w:pPr>
    </w:p>
    <w:sectPr w:rsidR="00C074FB" w:rsidRPr="000B2D88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84" w:rsidRDefault="00E35C84">
      <w:r>
        <w:separator/>
      </w:r>
    </w:p>
  </w:endnote>
  <w:endnote w:type="continuationSeparator" w:id="1">
    <w:p w:rsidR="00E35C84" w:rsidRDefault="00E3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C9" w:rsidRDefault="00084418" w:rsidP="00100B67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5A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5AC9" w:rsidRDefault="00A25AC9" w:rsidP="00100B67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C9" w:rsidRDefault="00A25AC9" w:rsidP="00100B67">
    <w:pPr>
      <w:pStyle w:val="ae"/>
      <w:framePr w:wrap="around" w:vAnchor="text" w:hAnchor="margin" w:xAlign="right" w:y="1"/>
      <w:rPr>
        <w:rStyle w:val="aa"/>
      </w:rPr>
    </w:pPr>
  </w:p>
  <w:p w:rsidR="00A25AC9" w:rsidRDefault="00A25AC9" w:rsidP="00100B67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84" w:rsidRDefault="00E35C84">
      <w:r>
        <w:separator/>
      </w:r>
    </w:p>
  </w:footnote>
  <w:footnote w:type="continuationSeparator" w:id="1">
    <w:p w:rsidR="00E35C84" w:rsidRDefault="00E35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C9" w:rsidRDefault="00084418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5A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5AC9" w:rsidRDefault="00A25AC9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C9" w:rsidRDefault="00084418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5AC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C77EF">
      <w:rPr>
        <w:rStyle w:val="aa"/>
        <w:noProof/>
      </w:rPr>
      <w:t>4</w:t>
    </w:r>
    <w:r>
      <w:rPr>
        <w:rStyle w:val="aa"/>
      </w:rPr>
      <w:fldChar w:fldCharType="end"/>
    </w:r>
  </w:p>
  <w:p w:rsidR="00A25AC9" w:rsidRDefault="00A25AC9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D3F"/>
    <w:multiLevelType w:val="hybridMultilevel"/>
    <w:tmpl w:val="523EA67A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032816"/>
    <w:multiLevelType w:val="hybridMultilevel"/>
    <w:tmpl w:val="07C6B6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>
    <w:nsid w:val="36D972E0"/>
    <w:multiLevelType w:val="hybridMultilevel"/>
    <w:tmpl w:val="8456636E"/>
    <w:lvl w:ilvl="0" w:tplc="E1C4BB1A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72A01C5"/>
    <w:multiLevelType w:val="hybridMultilevel"/>
    <w:tmpl w:val="017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B246F2D"/>
    <w:multiLevelType w:val="hybridMultilevel"/>
    <w:tmpl w:val="A7BC53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67C"/>
    <w:rsid w:val="00003FD4"/>
    <w:rsid w:val="00004F88"/>
    <w:rsid w:val="00013C70"/>
    <w:rsid w:val="00016610"/>
    <w:rsid w:val="00022900"/>
    <w:rsid w:val="00024E99"/>
    <w:rsid w:val="000266BF"/>
    <w:rsid w:val="000319FE"/>
    <w:rsid w:val="000370A0"/>
    <w:rsid w:val="00037378"/>
    <w:rsid w:val="00041892"/>
    <w:rsid w:val="000438E2"/>
    <w:rsid w:val="00045436"/>
    <w:rsid w:val="000567AE"/>
    <w:rsid w:val="00061374"/>
    <w:rsid w:val="00065FFB"/>
    <w:rsid w:val="000674D2"/>
    <w:rsid w:val="00077DE2"/>
    <w:rsid w:val="00080B07"/>
    <w:rsid w:val="00083AE0"/>
    <w:rsid w:val="00084418"/>
    <w:rsid w:val="000911B3"/>
    <w:rsid w:val="00094870"/>
    <w:rsid w:val="00094DEC"/>
    <w:rsid w:val="00097FAF"/>
    <w:rsid w:val="000A045F"/>
    <w:rsid w:val="000A0491"/>
    <w:rsid w:val="000A4C54"/>
    <w:rsid w:val="000A774F"/>
    <w:rsid w:val="000B03E9"/>
    <w:rsid w:val="000B0F36"/>
    <w:rsid w:val="000B122A"/>
    <w:rsid w:val="000B2D88"/>
    <w:rsid w:val="000B3FCF"/>
    <w:rsid w:val="000B7B45"/>
    <w:rsid w:val="000B7FD0"/>
    <w:rsid w:val="000C6334"/>
    <w:rsid w:val="000C73A0"/>
    <w:rsid w:val="000D3688"/>
    <w:rsid w:val="000D5DEF"/>
    <w:rsid w:val="000E304C"/>
    <w:rsid w:val="000E5ECC"/>
    <w:rsid w:val="000F0D1C"/>
    <w:rsid w:val="000F330A"/>
    <w:rsid w:val="00100B67"/>
    <w:rsid w:val="00111AFE"/>
    <w:rsid w:val="00116159"/>
    <w:rsid w:val="00117EE8"/>
    <w:rsid w:val="00133251"/>
    <w:rsid w:val="0014664F"/>
    <w:rsid w:val="00147811"/>
    <w:rsid w:val="001507A0"/>
    <w:rsid w:val="001510E8"/>
    <w:rsid w:val="0015243C"/>
    <w:rsid w:val="00152FFF"/>
    <w:rsid w:val="00160483"/>
    <w:rsid w:val="0016169C"/>
    <w:rsid w:val="0016468D"/>
    <w:rsid w:val="00164BC0"/>
    <w:rsid w:val="00166DD6"/>
    <w:rsid w:val="00173C7E"/>
    <w:rsid w:val="0018548C"/>
    <w:rsid w:val="00187CDA"/>
    <w:rsid w:val="00190877"/>
    <w:rsid w:val="00191C69"/>
    <w:rsid w:val="00192DB6"/>
    <w:rsid w:val="00194462"/>
    <w:rsid w:val="00194A6C"/>
    <w:rsid w:val="00197F84"/>
    <w:rsid w:val="001A013A"/>
    <w:rsid w:val="001A1743"/>
    <w:rsid w:val="001A30A8"/>
    <w:rsid w:val="001A3A8D"/>
    <w:rsid w:val="001B32A6"/>
    <w:rsid w:val="001B4522"/>
    <w:rsid w:val="001B7FE4"/>
    <w:rsid w:val="001C08E8"/>
    <w:rsid w:val="001C0B22"/>
    <w:rsid w:val="001C2BE7"/>
    <w:rsid w:val="001C5760"/>
    <w:rsid w:val="001D1DED"/>
    <w:rsid w:val="001D3207"/>
    <w:rsid w:val="001D34E5"/>
    <w:rsid w:val="001D5DC1"/>
    <w:rsid w:val="001E002C"/>
    <w:rsid w:val="001E0AAA"/>
    <w:rsid w:val="001E0FC7"/>
    <w:rsid w:val="001E55A7"/>
    <w:rsid w:val="001F0B06"/>
    <w:rsid w:val="001F66D7"/>
    <w:rsid w:val="00201458"/>
    <w:rsid w:val="002029DF"/>
    <w:rsid w:val="00204731"/>
    <w:rsid w:val="002126EB"/>
    <w:rsid w:val="00212D02"/>
    <w:rsid w:val="00213962"/>
    <w:rsid w:val="00217399"/>
    <w:rsid w:val="00217D06"/>
    <w:rsid w:val="002203C3"/>
    <w:rsid w:val="002212D0"/>
    <w:rsid w:val="002215BA"/>
    <w:rsid w:val="00221632"/>
    <w:rsid w:val="00221792"/>
    <w:rsid w:val="002219A9"/>
    <w:rsid w:val="00237647"/>
    <w:rsid w:val="002409ED"/>
    <w:rsid w:val="002450A8"/>
    <w:rsid w:val="00245D18"/>
    <w:rsid w:val="00251651"/>
    <w:rsid w:val="00253691"/>
    <w:rsid w:val="0025631A"/>
    <w:rsid w:val="00257230"/>
    <w:rsid w:val="00265077"/>
    <w:rsid w:val="00270678"/>
    <w:rsid w:val="00272D28"/>
    <w:rsid w:val="002758EA"/>
    <w:rsid w:val="002775BD"/>
    <w:rsid w:val="0028180F"/>
    <w:rsid w:val="00283096"/>
    <w:rsid w:val="002920E7"/>
    <w:rsid w:val="0029570D"/>
    <w:rsid w:val="002A0694"/>
    <w:rsid w:val="002A0B25"/>
    <w:rsid w:val="002A5149"/>
    <w:rsid w:val="002A5D27"/>
    <w:rsid w:val="002A757B"/>
    <w:rsid w:val="002B0935"/>
    <w:rsid w:val="002C17A4"/>
    <w:rsid w:val="002C3492"/>
    <w:rsid w:val="002D350D"/>
    <w:rsid w:val="002E0D98"/>
    <w:rsid w:val="002E0FB0"/>
    <w:rsid w:val="002E1184"/>
    <w:rsid w:val="002E5D9C"/>
    <w:rsid w:val="002E6716"/>
    <w:rsid w:val="002F168E"/>
    <w:rsid w:val="002F39D6"/>
    <w:rsid w:val="002F4A70"/>
    <w:rsid w:val="002F57D3"/>
    <w:rsid w:val="002F5E1C"/>
    <w:rsid w:val="002F676D"/>
    <w:rsid w:val="002F782A"/>
    <w:rsid w:val="003004C3"/>
    <w:rsid w:val="00300C4B"/>
    <w:rsid w:val="00306549"/>
    <w:rsid w:val="00307BEB"/>
    <w:rsid w:val="00307E48"/>
    <w:rsid w:val="0031205D"/>
    <w:rsid w:val="00316020"/>
    <w:rsid w:val="00320557"/>
    <w:rsid w:val="0032287E"/>
    <w:rsid w:val="003278A9"/>
    <w:rsid w:val="0033101B"/>
    <w:rsid w:val="00334CEF"/>
    <w:rsid w:val="0033672F"/>
    <w:rsid w:val="00340CB9"/>
    <w:rsid w:val="003424D8"/>
    <w:rsid w:val="00343E95"/>
    <w:rsid w:val="00346910"/>
    <w:rsid w:val="00347FB0"/>
    <w:rsid w:val="00350D61"/>
    <w:rsid w:val="00350E79"/>
    <w:rsid w:val="003520C4"/>
    <w:rsid w:val="003558A1"/>
    <w:rsid w:val="00360896"/>
    <w:rsid w:val="0036104C"/>
    <w:rsid w:val="00367460"/>
    <w:rsid w:val="00376779"/>
    <w:rsid w:val="00377D78"/>
    <w:rsid w:val="00383AD9"/>
    <w:rsid w:val="0038593C"/>
    <w:rsid w:val="00387528"/>
    <w:rsid w:val="00390C5E"/>
    <w:rsid w:val="00391C6E"/>
    <w:rsid w:val="00394B95"/>
    <w:rsid w:val="00395864"/>
    <w:rsid w:val="003A24DF"/>
    <w:rsid w:val="003A445E"/>
    <w:rsid w:val="003A5C21"/>
    <w:rsid w:val="003A5E0D"/>
    <w:rsid w:val="003B16AA"/>
    <w:rsid w:val="003B34A7"/>
    <w:rsid w:val="003B3EC9"/>
    <w:rsid w:val="003B521A"/>
    <w:rsid w:val="003C05D2"/>
    <w:rsid w:val="003C07A5"/>
    <w:rsid w:val="003C1CFD"/>
    <w:rsid w:val="003C4082"/>
    <w:rsid w:val="003D2E9D"/>
    <w:rsid w:val="003D4D36"/>
    <w:rsid w:val="003E2C5F"/>
    <w:rsid w:val="003E63CE"/>
    <w:rsid w:val="003E645C"/>
    <w:rsid w:val="003E6E20"/>
    <w:rsid w:val="003F45C6"/>
    <w:rsid w:val="003F6AC9"/>
    <w:rsid w:val="00400333"/>
    <w:rsid w:val="00400E91"/>
    <w:rsid w:val="0040281B"/>
    <w:rsid w:val="0040436E"/>
    <w:rsid w:val="00411F22"/>
    <w:rsid w:val="004167C7"/>
    <w:rsid w:val="0042125B"/>
    <w:rsid w:val="00425876"/>
    <w:rsid w:val="004265FA"/>
    <w:rsid w:val="004309CE"/>
    <w:rsid w:val="0043584E"/>
    <w:rsid w:val="00447939"/>
    <w:rsid w:val="004503A1"/>
    <w:rsid w:val="00456849"/>
    <w:rsid w:val="00461150"/>
    <w:rsid w:val="0046726E"/>
    <w:rsid w:val="0046733C"/>
    <w:rsid w:val="00472968"/>
    <w:rsid w:val="004759E7"/>
    <w:rsid w:val="00477B97"/>
    <w:rsid w:val="00480C67"/>
    <w:rsid w:val="00481682"/>
    <w:rsid w:val="00482EF6"/>
    <w:rsid w:val="00483457"/>
    <w:rsid w:val="0049178F"/>
    <w:rsid w:val="004A1B2D"/>
    <w:rsid w:val="004A2D53"/>
    <w:rsid w:val="004B0EE8"/>
    <w:rsid w:val="004B1C73"/>
    <w:rsid w:val="004B285E"/>
    <w:rsid w:val="004B3C97"/>
    <w:rsid w:val="004B3E2C"/>
    <w:rsid w:val="004B4847"/>
    <w:rsid w:val="004B6F5F"/>
    <w:rsid w:val="004D5BB5"/>
    <w:rsid w:val="004D641B"/>
    <w:rsid w:val="004D6C24"/>
    <w:rsid w:val="004E33FA"/>
    <w:rsid w:val="004E64E2"/>
    <w:rsid w:val="004F29D7"/>
    <w:rsid w:val="004F3399"/>
    <w:rsid w:val="005029CA"/>
    <w:rsid w:val="00506951"/>
    <w:rsid w:val="00515D31"/>
    <w:rsid w:val="0051617A"/>
    <w:rsid w:val="00520468"/>
    <w:rsid w:val="0052288A"/>
    <w:rsid w:val="005255D4"/>
    <w:rsid w:val="005275C4"/>
    <w:rsid w:val="0052767D"/>
    <w:rsid w:val="00531585"/>
    <w:rsid w:val="00532B3C"/>
    <w:rsid w:val="00535D9B"/>
    <w:rsid w:val="00536D80"/>
    <w:rsid w:val="005375E6"/>
    <w:rsid w:val="00541316"/>
    <w:rsid w:val="00543BFF"/>
    <w:rsid w:val="00546447"/>
    <w:rsid w:val="0054779E"/>
    <w:rsid w:val="00552094"/>
    <w:rsid w:val="0055292D"/>
    <w:rsid w:val="005532C4"/>
    <w:rsid w:val="00556542"/>
    <w:rsid w:val="005620C5"/>
    <w:rsid w:val="005642E4"/>
    <w:rsid w:val="00573109"/>
    <w:rsid w:val="00573A03"/>
    <w:rsid w:val="00575D7D"/>
    <w:rsid w:val="005762D8"/>
    <w:rsid w:val="0057646E"/>
    <w:rsid w:val="00577399"/>
    <w:rsid w:val="00586B18"/>
    <w:rsid w:val="0058730E"/>
    <w:rsid w:val="00587646"/>
    <w:rsid w:val="005900B3"/>
    <w:rsid w:val="00593435"/>
    <w:rsid w:val="00593796"/>
    <w:rsid w:val="0059465B"/>
    <w:rsid w:val="005A423C"/>
    <w:rsid w:val="005A6959"/>
    <w:rsid w:val="005A7EBA"/>
    <w:rsid w:val="005B2206"/>
    <w:rsid w:val="005B30A0"/>
    <w:rsid w:val="005B3A3D"/>
    <w:rsid w:val="005C0135"/>
    <w:rsid w:val="005C09B1"/>
    <w:rsid w:val="005C2ECB"/>
    <w:rsid w:val="005D3050"/>
    <w:rsid w:val="005D3B76"/>
    <w:rsid w:val="005D5505"/>
    <w:rsid w:val="005E02C4"/>
    <w:rsid w:val="005E1656"/>
    <w:rsid w:val="005F1278"/>
    <w:rsid w:val="005F2BD3"/>
    <w:rsid w:val="005F51F5"/>
    <w:rsid w:val="00605761"/>
    <w:rsid w:val="00607A88"/>
    <w:rsid w:val="00607D44"/>
    <w:rsid w:val="006103DC"/>
    <w:rsid w:val="006208F9"/>
    <w:rsid w:val="0062127C"/>
    <w:rsid w:val="00621C1D"/>
    <w:rsid w:val="0062335B"/>
    <w:rsid w:val="006267EA"/>
    <w:rsid w:val="00634CF5"/>
    <w:rsid w:val="00635C64"/>
    <w:rsid w:val="00635E2E"/>
    <w:rsid w:val="00636367"/>
    <w:rsid w:val="00636C40"/>
    <w:rsid w:val="00637855"/>
    <w:rsid w:val="006378DF"/>
    <w:rsid w:val="00640068"/>
    <w:rsid w:val="00643DB1"/>
    <w:rsid w:val="00650AE4"/>
    <w:rsid w:val="00660B90"/>
    <w:rsid w:val="006616F9"/>
    <w:rsid w:val="00662F2C"/>
    <w:rsid w:val="00665451"/>
    <w:rsid w:val="0067508D"/>
    <w:rsid w:val="0067584E"/>
    <w:rsid w:val="00680BAB"/>
    <w:rsid w:val="00687F11"/>
    <w:rsid w:val="0069230E"/>
    <w:rsid w:val="00692CB0"/>
    <w:rsid w:val="0069718D"/>
    <w:rsid w:val="006A13BA"/>
    <w:rsid w:val="006A1A16"/>
    <w:rsid w:val="006A45F7"/>
    <w:rsid w:val="006B0E22"/>
    <w:rsid w:val="006C3536"/>
    <w:rsid w:val="006C4D84"/>
    <w:rsid w:val="006C6B4D"/>
    <w:rsid w:val="006D22CA"/>
    <w:rsid w:val="006D330C"/>
    <w:rsid w:val="006D407F"/>
    <w:rsid w:val="006D5E68"/>
    <w:rsid w:val="006D6A10"/>
    <w:rsid w:val="006D6AE3"/>
    <w:rsid w:val="006D6D6B"/>
    <w:rsid w:val="006E0ED5"/>
    <w:rsid w:val="006E3C37"/>
    <w:rsid w:val="006E54A8"/>
    <w:rsid w:val="006E7F3D"/>
    <w:rsid w:val="006F2E3E"/>
    <w:rsid w:val="006F367A"/>
    <w:rsid w:val="006F3E68"/>
    <w:rsid w:val="006F655D"/>
    <w:rsid w:val="007015D3"/>
    <w:rsid w:val="00701FE4"/>
    <w:rsid w:val="00703101"/>
    <w:rsid w:val="007037BA"/>
    <w:rsid w:val="007042D2"/>
    <w:rsid w:val="00705B28"/>
    <w:rsid w:val="00706235"/>
    <w:rsid w:val="007066A1"/>
    <w:rsid w:val="00706F6E"/>
    <w:rsid w:val="00712015"/>
    <w:rsid w:val="007204E8"/>
    <w:rsid w:val="00721192"/>
    <w:rsid w:val="007239BD"/>
    <w:rsid w:val="00725078"/>
    <w:rsid w:val="0072648C"/>
    <w:rsid w:val="007304F9"/>
    <w:rsid w:val="00732F63"/>
    <w:rsid w:val="0073360D"/>
    <w:rsid w:val="0073419C"/>
    <w:rsid w:val="00735038"/>
    <w:rsid w:val="00735309"/>
    <w:rsid w:val="0073792F"/>
    <w:rsid w:val="00740723"/>
    <w:rsid w:val="00741BF6"/>
    <w:rsid w:val="00750B78"/>
    <w:rsid w:val="00752DE6"/>
    <w:rsid w:val="007573AF"/>
    <w:rsid w:val="00757E33"/>
    <w:rsid w:val="00761290"/>
    <w:rsid w:val="007669B7"/>
    <w:rsid w:val="007670BE"/>
    <w:rsid w:val="00767EE6"/>
    <w:rsid w:val="00770613"/>
    <w:rsid w:val="00774D0F"/>
    <w:rsid w:val="0077670F"/>
    <w:rsid w:val="00785F6D"/>
    <w:rsid w:val="00787240"/>
    <w:rsid w:val="00787C30"/>
    <w:rsid w:val="0079179A"/>
    <w:rsid w:val="00794F23"/>
    <w:rsid w:val="007A1E8A"/>
    <w:rsid w:val="007A39E7"/>
    <w:rsid w:val="007A4E64"/>
    <w:rsid w:val="007B1132"/>
    <w:rsid w:val="007B3B15"/>
    <w:rsid w:val="007B4443"/>
    <w:rsid w:val="007B49CE"/>
    <w:rsid w:val="007B4B3E"/>
    <w:rsid w:val="007B5B94"/>
    <w:rsid w:val="007B6CA4"/>
    <w:rsid w:val="007B74D3"/>
    <w:rsid w:val="007B7520"/>
    <w:rsid w:val="007C13C6"/>
    <w:rsid w:val="007C490F"/>
    <w:rsid w:val="007D4A2A"/>
    <w:rsid w:val="007D55F0"/>
    <w:rsid w:val="007E1374"/>
    <w:rsid w:val="007E4B45"/>
    <w:rsid w:val="007E7AD9"/>
    <w:rsid w:val="007F1BE0"/>
    <w:rsid w:val="007F2A13"/>
    <w:rsid w:val="007F3892"/>
    <w:rsid w:val="007F3ABA"/>
    <w:rsid w:val="007F71A8"/>
    <w:rsid w:val="007F75D6"/>
    <w:rsid w:val="00801173"/>
    <w:rsid w:val="00803B2D"/>
    <w:rsid w:val="00805165"/>
    <w:rsid w:val="00814E43"/>
    <w:rsid w:val="00815939"/>
    <w:rsid w:val="00817B9B"/>
    <w:rsid w:val="00820179"/>
    <w:rsid w:val="008203AA"/>
    <w:rsid w:val="00820A7D"/>
    <w:rsid w:val="00827359"/>
    <w:rsid w:val="00834FCE"/>
    <w:rsid w:val="00835EBE"/>
    <w:rsid w:val="008369E3"/>
    <w:rsid w:val="008469A3"/>
    <w:rsid w:val="008517E0"/>
    <w:rsid w:val="00851AEA"/>
    <w:rsid w:val="00853230"/>
    <w:rsid w:val="008650BC"/>
    <w:rsid w:val="008654AE"/>
    <w:rsid w:val="008658B4"/>
    <w:rsid w:val="0086789A"/>
    <w:rsid w:val="00867B68"/>
    <w:rsid w:val="00876FFB"/>
    <w:rsid w:val="0087727D"/>
    <w:rsid w:val="00880F43"/>
    <w:rsid w:val="008825A6"/>
    <w:rsid w:val="00884661"/>
    <w:rsid w:val="00884A02"/>
    <w:rsid w:val="00885343"/>
    <w:rsid w:val="008857FE"/>
    <w:rsid w:val="008924C4"/>
    <w:rsid w:val="008A1C20"/>
    <w:rsid w:val="008A21FD"/>
    <w:rsid w:val="008A4216"/>
    <w:rsid w:val="008B0875"/>
    <w:rsid w:val="008C0507"/>
    <w:rsid w:val="008D0D4A"/>
    <w:rsid w:val="008D434B"/>
    <w:rsid w:val="008D44AE"/>
    <w:rsid w:val="008D657F"/>
    <w:rsid w:val="008E77EE"/>
    <w:rsid w:val="008E7808"/>
    <w:rsid w:val="008F04E7"/>
    <w:rsid w:val="008F3687"/>
    <w:rsid w:val="008F68EB"/>
    <w:rsid w:val="00901C00"/>
    <w:rsid w:val="009062A1"/>
    <w:rsid w:val="00912F12"/>
    <w:rsid w:val="00917D75"/>
    <w:rsid w:val="009215B2"/>
    <w:rsid w:val="00921753"/>
    <w:rsid w:val="00925209"/>
    <w:rsid w:val="009279EA"/>
    <w:rsid w:val="00932627"/>
    <w:rsid w:val="00935226"/>
    <w:rsid w:val="00935EB2"/>
    <w:rsid w:val="0094201A"/>
    <w:rsid w:val="00945751"/>
    <w:rsid w:val="009577B5"/>
    <w:rsid w:val="00957958"/>
    <w:rsid w:val="00957B89"/>
    <w:rsid w:val="0096134B"/>
    <w:rsid w:val="009663D5"/>
    <w:rsid w:val="00966AB9"/>
    <w:rsid w:val="009720C7"/>
    <w:rsid w:val="0097279F"/>
    <w:rsid w:val="00976FF2"/>
    <w:rsid w:val="00983FD9"/>
    <w:rsid w:val="00985918"/>
    <w:rsid w:val="00986BAE"/>
    <w:rsid w:val="00987422"/>
    <w:rsid w:val="0099061C"/>
    <w:rsid w:val="00991F43"/>
    <w:rsid w:val="00993EEF"/>
    <w:rsid w:val="0099659C"/>
    <w:rsid w:val="009A13B9"/>
    <w:rsid w:val="009A39B8"/>
    <w:rsid w:val="009B3985"/>
    <w:rsid w:val="009B3B0B"/>
    <w:rsid w:val="009B3F37"/>
    <w:rsid w:val="009B4222"/>
    <w:rsid w:val="009B6214"/>
    <w:rsid w:val="009C02FF"/>
    <w:rsid w:val="009C0754"/>
    <w:rsid w:val="009C31C0"/>
    <w:rsid w:val="009C4B38"/>
    <w:rsid w:val="009C4DFD"/>
    <w:rsid w:val="009C6DBE"/>
    <w:rsid w:val="009C703F"/>
    <w:rsid w:val="009D0979"/>
    <w:rsid w:val="009D2D1B"/>
    <w:rsid w:val="009D352B"/>
    <w:rsid w:val="009D4630"/>
    <w:rsid w:val="009D7750"/>
    <w:rsid w:val="009E021A"/>
    <w:rsid w:val="009E0431"/>
    <w:rsid w:val="009E23E4"/>
    <w:rsid w:val="009E3FCE"/>
    <w:rsid w:val="009E4772"/>
    <w:rsid w:val="009E4904"/>
    <w:rsid w:val="009E5533"/>
    <w:rsid w:val="009E5855"/>
    <w:rsid w:val="009E70D7"/>
    <w:rsid w:val="009E7C27"/>
    <w:rsid w:val="009F1FA9"/>
    <w:rsid w:val="009F52B8"/>
    <w:rsid w:val="009F5937"/>
    <w:rsid w:val="009F68A0"/>
    <w:rsid w:val="00A045D1"/>
    <w:rsid w:val="00A075EF"/>
    <w:rsid w:val="00A12ADD"/>
    <w:rsid w:val="00A171C3"/>
    <w:rsid w:val="00A229FE"/>
    <w:rsid w:val="00A25254"/>
    <w:rsid w:val="00A25AC9"/>
    <w:rsid w:val="00A31EBD"/>
    <w:rsid w:val="00A34229"/>
    <w:rsid w:val="00A34E6F"/>
    <w:rsid w:val="00A36D3A"/>
    <w:rsid w:val="00A37C06"/>
    <w:rsid w:val="00A412C0"/>
    <w:rsid w:val="00A414E1"/>
    <w:rsid w:val="00A47348"/>
    <w:rsid w:val="00A52ADF"/>
    <w:rsid w:val="00A5367F"/>
    <w:rsid w:val="00A53969"/>
    <w:rsid w:val="00A54C9F"/>
    <w:rsid w:val="00A60D90"/>
    <w:rsid w:val="00A65440"/>
    <w:rsid w:val="00A65FD2"/>
    <w:rsid w:val="00A66CD0"/>
    <w:rsid w:val="00A670C7"/>
    <w:rsid w:val="00A73FEA"/>
    <w:rsid w:val="00A777B2"/>
    <w:rsid w:val="00A81A20"/>
    <w:rsid w:val="00A827E0"/>
    <w:rsid w:val="00A9551A"/>
    <w:rsid w:val="00AA19E0"/>
    <w:rsid w:val="00AA2C01"/>
    <w:rsid w:val="00AA4AA0"/>
    <w:rsid w:val="00AA4F4B"/>
    <w:rsid w:val="00AA54A0"/>
    <w:rsid w:val="00AA5B57"/>
    <w:rsid w:val="00AB0036"/>
    <w:rsid w:val="00AB3DD5"/>
    <w:rsid w:val="00AB60D1"/>
    <w:rsid w:val="00AB649B"/>
    <w:rsid w:val="00AC4042"/>
    <w:rsid w:val="00AC4A99"/>
    <w:rsid w:val="00AC56B8"/>
    <w:rsid w:val="00AD1404"/>
    <w:rsid w:val="00AD4A79"/>
    <w:rsid w:val="00AD4AF2"/>
    <w:rsid w:val="00AD4D3E"/>
    <w:rsid w:val="00AD6F4C"/>
    <w:rsid w:val="00AE37B9"/>
    <w:rsid w:val="00AE558B"/>
    <w:rsid w:val="00AE69E4"/>
    <w:rsid w:val="00AE7C60"/>
    <w:rsid w:val="00AF4101"/>
    <w:rsid w:val="00AF45EC"/>
    <w:rsid w:val="00B03CAB"/>
    <w:rsid w:val="00B041E6"/>
    <w:rsid w:val="00B044E4"/>
    <w:rsid w:val="00B05C6B"/>
    <w:rsid w:val="00B10227"/>
    <w:rsid w:val="00B11BE2"/>
    <w:rsid w:val="00B14031"/>
    <w:rsid w:val="00B1722D"/>
    <w:rsid w:val="00B2296D"/>
    <w:rsid w:val="00B23FD9"/>
    <w:rsid w:val="00B24170"/>
    <w:rsid w:val="00B31138"/>
    <w:rsid w:val="00B32EEE"/>
    <w:rsid w:val="00B33F25"/>
    <w:rsid w:val="00B36650"/>
    <w:rsid w:val="00B3751D"/>
    <w:rsid w:val="00B37E06"/>
    <w:rsid w:val="00B413A5"/>
    <w:rsid w:val="00B43FEA"/>
    <w:rsid w:val="00B45E61"/>
    <w:rsid w:val="00B52953"/>
    <w:rsid w:val="00B53B99"/>
    <w:rsid w:val="00B5642D"/>
    <w:rsid w:val="00B56D26"/>
    <w:rsid w:val="00B61636"/>
    <w:rsid w:val="00B61C4D"/>
    <w:rsid w:val="00B625B5"/>
    <w:rsid w:val="00B64767"/>
    <w:rsid w:val="00B65BFB"/>
    <w:rsid w:val="00B672C3"/>
    <w:rsid w:val="00B83169"/>
    <w:rsid w:val="00B8467D"/>
    <w:rsid w:val="00B85667"/>
    <w:rsid w:val="00B876A3"/>
    <w:rsid w:val="00B91803"/>
    <w:rsid w:val="00B94907"/>
    <w:rsid w:val="00B95404"/>
    <w:rsid w:val="00B96BDC"/>
    <w:rsid w:val="00BA0CD9"/>
    <w:rsid w:val="00BA1630"/>
    <w:rsid w:val="00BA1ABB"/>
    <w:rsid w:val="00BA4927"/>
    <w:rsid w:val="00BB020B"/>
    <w:rsid w:val="00BC1AD7"/>
    <w:rsid w:val="00BC283B"/>
    <w:rsid w:val="00BC57C7"/>
    <w:rsid w:val="00BC5B46"/>
    <w:rsid w:val="00BC6F6C"/>
    <w:rsid w:val="00BD4BE8"/>
    <w:rsid w:val="00BE1946"/>
    <w:rsid w:val="00BE21F0"/>
    <w:rsid w:val="00BE591D"/>
    <w:rsid w:val="00BE5AE2"/>
    <w:rsid w:val="00BE66EA"/>
    <w:rsid w:val="00BE6C40"/>
    <w:rsid w:val="00BF2DA3"/>
    <w:rsid w:val="00BF4E7C"/>
    <w:rsid w:val="00C008BD"/>
    <w:rsid w:val="00C074FB"/>
    <w:rsid w:val="00C07634"/>
    <w:rsid w:val="00C07C08"/>
    <w:rsid w:val="00C07C26"/>
    <w:rsid w:val="00C10AB6"/>
    <w:rsid w:val="00C20B57"/>
    <w:rsid w:val="00C2286B"/>
    <w:rsid w:val="00C23811"/>
    <w:rsid w:val="00C25C5A"/>
    <w:rsid w:val="00C26DFB"/>
    <w:rsid w:val="00C30590"/>
    <w:rsid w:val="00C32604"/>
    <w:rsid w:val="00C347F8"/>
    <w:rsid w:val="00C3606E"/>
    <w:rsid w:val="00C37E96"/>
    <w:rsid w:val="00C4080A"/>
    <w:rsid w:val="00C42D18"/>
    <w:rsid w:val="00C42F0A"/>
    <w:rsid w:val="00C4751C"/>
    <w:rsid w:val="00C5462F"/>
    <w:rsid w:val="00C56133"/>
    <w:rsid w:val="00C60386"/>
    <w:rsid w:val="00C61378"/>
    <w:rsid w:val="00C63604"/>
    <w:rsid w:val="00C638A4"/>
    <w:rsid w:val="00C64931"/>
    <w:rsid w:val="00C64FD6"/>
    <w:rsid w:val="00C70596"/>
    <w:rsid w:val="00C71A83"/>
    <w:rsid w:val="00C76C28"/>
    <w:rsid w:val="00C90C4D"/>
    <w:rsid w:val="00C90E3E"/>
    <w:rsid w:val="00C9401C"/>
    <w:rsid w:val="00C9440D"/>
    <w:rsid w:val="00C94543"/>
    <w:rsid w:val="00CA0276"/>
    <w:rsid w:val="00CA1D36"/>
    <w:rsid w:val="00CA2E3D"/>
    <w:rsid w:val="00CA4767"/>
    <w:rsid w:val="00CA7CE5"/>
    <w:rsid w:val="00CB2327"/>
    <w:rsid w:val="00CB57AA"/>
    <w:rsid w:val="00CC1B03"/>
    <w:rsid w:val="00CC44ED"/>
    <w:rsid w:val="00CC6C53"/>
    <w:rsid w:val="00CD2164"/>
    <w:rsid w:val="00CD3FED"/>
    <w:rsid w:val="00CD5C45"/>
    <w:rsid w:val="00CD6598"/>
    <w:rsid w:val="00CE16FB"/>
    <w:rsid w:val="00CF29E3"/>
    <w:rsid w:val="00CF2E0F"/>
    <w:rsid w:val="00CF347B"/>
    <w:rsid w:val="00CF5FCD"/>
    <w:rsid w:val="00D05036"/>
    <w:rsid w:val="00D0709A"/>
    <w:rsid w:val="00D10B2F"/>
    <w:rsid w:val="00D10D56"/>
    <w:rsid w:val="00D120A3"/>
    <w:rsid w:val="00D20722"/>
    <w:rsid w:val="00D349D5"/>
    <w:rsid w:val="00D36C86"/>
    <w:rsid w:val="00D42CC8"/>
    <w:rsid w:val="00D45085"/>
    <w:rsid w:val="00D45543"/>
    <w:rsid w:val="00D53506"/>
    <w:rsid w:val="00D53A7C"/>
    <w:rsid w:val="00D57B74"/>
    <w:rsid w:val="00D6057F"/>
    <w:rsid w:val="00D60B64"/>
    <w:rsid w:val="00D61849"/>
    <w:rsid w:val="00D637E0"/>
    <w:rsid w:val="00D642AF"/>
    <w:rsid w:val="00D65442"/>
    <w:rsid w:val="00D6597C"/>
    <w:rsid w:val="00D65B36"/>
    <w:rsid w:val="00D7529D"/>
    <w:rsid w:val="00D76CCF"/>
    <w:rsid w:val="00D77478"/>
    <w:rsid w:val="00D77C62"/>
    <w:rsid w:val="00D84916"/>
    <w:rsid w:val="00D85866"/>
    <w:rsid w:val="00D85B47"/>
    <w:rsid w:val="00D85C7D"/>
    <w:rsid w:val="00D878F9"/>
    <w:rsid w:val="00D93173"/>
    <w:rsid w:val="00D9602C"/>
    <w:rsid w:val="00DA1219"/>
    <w:rsid w:val="00DA391A"/>
    <w:rsid w:val="00DA39F9"/>
    <w:rsid w:val="00DA5586"/>
    <w:rsid w:val="00DB02A3"/>
    <w:rsid w:val="00DB4F5B"/>
    <w:rsid w:val="00DB6B23"/>
    <w:rsid w:val="00DC2E89"/>
    <w:rsid w:val="00DC301C"/>
    <w:rsid w:val="00DC4BDC"/>
    <w:rsid w:val="00DC53D7"/>
    <w:rsid w:val="00DC5CF5"/>
    <w:rsid w:val="00DC76EE"/>
    <w:rsid w:val="00DC77EF"/>
    <w:rsid w:val="00DD18C4"/>
    <w:rsid w:val="00DD25D3"/>
    <w:rsid w:val="00DD34C1"/>
    <w:rsid w:val="00DD5FCD"/>
    <w:rsid w:val="00DD6C75"/>
    <w:rsid w:val="00DE12B2"/>
    <w:rsid w:val="00DE6A6C"/>
    <w:rsid w:val="00DF4262"/>
    <w:rsid w:val="00E01C2E"/>
    <w:rsid w:val="00E02E44"/>
    <w:rsid w:val="00E0772E"/>
    <w:rsid w:val="00E10EFF"/>
    <w:rsid w:val="00E12D81"/>
    <w:rsid w:val="00E17A84"/>
    <w:rsid w:val="00E203E2"/>
    <w:rsid w:val="00E2173C"/>
    <w:rsid w:val="00E21C9B"/>
    <w:rsid w:val="00E22630"/>
    <w:rsid w:val="00E2373A"/>
    <w:rsid w:val="00E26480"/>
    <w:rsid w:val="00E2688E"/>
    <w:rsid w:val="00E31840"/>
    <w:rsid w:val="00E324DB"/>
    <w:rsid w:val="00E35C84"/>
    <w:rsid w:val="00E362E5"/>
    <w:rsid w:val="00E37F39"/>
    <w:rsid w:val="00E412F6"/>
    <w:rsid w:val="00E4424A"/>
    <w:rsid w:val="00E4442D"/>
    <w:rsid w:val="00E52CF7"/>
    <w:rsid w:val="00E602F3"/>
    <w:rsid w:val="00E616CC"/>
    <w:rsid w:val="00E638E4"/>
    <w:rsid w:val="00E70659"/>
    <w:rsid w:val="00E7119D"/>
    <w:rsid w:val="00E72E68"/>
    <w:rsid w:val="00E80C97"/>
    <w:rsid w:val="00E82BB6"/>
    <w:rsid w:val="00E84CBC"/>
    <w:rsid w:val="00E86847"/>
    <w:rsid w:val="00E86E18"/>
    <w:rsid w:val="00E930CE"/>
    <w:rsid w:val="00E9341D"/>
    <w:rsid w:val="00E956D3"/>
    <w:rsid w:val="00E95C66"/>
    <w:rsid w:val="00E97F56"/>
    <w:rsid w:val="00EA2662"/>
    <w:rsid w:val="00EA3899"/>
    <w:rsid w:val="00EA5D7F"/>
    <w:rsid w:val="00EB4440"/>
    <w:rsid w:val="00EB63FD"/>
    <w:rsid w:val="00EC202B"/>
    <w:rsid w:val="00EC6BE7"/>
    <w:rsid w:val="00EC72E3"/>
    <w:rsid w:val="00ED3A6C"/>
    <w:rsid w:val="00ED572F"/>
    <w:rsid w:val="00EE0189"/>
    <w:rsid w:val="00EE26A3"/>
    <w:rsid w:val="00EE2FDB"/>
    <w:rsid w:val="00EE3B33"/>
    <w:rsid w:val="00EE4234"/>
    <w:rsid w:val="00EE593B"/>
    <w:rsid w:val="00EE702D"/>
    <w:rsid w:val="00EE795E"/>
    <w:rsid w:val="00EE7FD6"/>
    <w:rsid w:val="00EF3CEB"/>
    <w:rsid w:val="00EF4D7F"/>
    <w:rsid w:val="00EF5606"/>
    <w:rsid w:val="00F02093"/>
    <w:rsid w:val="00F03846"/>
    <w:rsid w:val="00F052F1"/>
    <w:rsid w:val="00F17DC6"/>
    <w:rsid w:val="00F2348E"/>
    <w:rsid w:val="00F258FB"/>
    <w:rsid w:val="00F25F31"/>
    <w:rsid w:val="00F32575"/>
    <w:rsid w:val="00F43C01"/>
    <w:rsid w:val="00F44929"/>
    <w:rsid w:val="00F44A9E"/>
    <w:rsid w:val="00F503F7"/>
    <w:rsid w:val="00F51D63"/>
    <w:rsid w:val="00F60105"/>
    <w:rsid w:val="00F639A7"/>
    <w:rsid w:val="00F64B77"/>
    <w:rsid w:val="00F65836"/>
    <w:rsid w:val="00F707E3"/>
    <w:rsid w:val="00F86F36"/>
    <w:rsid w:val="00F9018C"/>
    <w:rsid w:val="00F94931"/>
    <w:rsid w:val="00F96202"/>
    <w:rsid w:val="00FA0CA9"/>
    <w:rsid w:val="00FA30DC"/>
    <w:rsid w:val="00FA3C6E"/>
    <w:rsid w:val="00FA3C73"/>
    <w:rsid w:val="00FA4720"/>
    <w:rsid w:val="00FA58EB"/>
    <w:rsid w:val="00FA69B9"/>
    <w:rsid w:val="00FA74BA"/>
    <w:rsid w:val="00FB38B5"/>
    <w:rsid w:val="00FB4157"/>
    <w:rsid w:val="00FB6EA9"/>
    <w:rsid w:val="00FB7B07"/>
    <w:rsid w:val="00FC2FB7"/>
    <w:rsid w:val="00FC5F7A"/>
    <w:rsid w:val="00FC70C5"/>
    <w:rsid w:val="00FD04BF"/>
    <w:rsid w:val="00FD1C85"/>
    <w:rsid w:val="00FD21C4"/>
    <w:rsid w:val="00FE119C"/>
    <w:rsid w:val="00FF5513"/>
    <w:rsid w:val="00FF56BD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1F43"/>
    <w:pPr>
      <w:jc w:val="center"/>
    </w:pPr>
    <w:rPr>
      <w:sz w:val="32"/>
      <w:szCs w:val="20"/>
    </w:rPr>
  </w:style>
  <w:style w:type="paragraph" w:styleId="a5">
    <w:name w:val="Subtitle"/>
    <w:basedOn w:val="a"/>
    <w:link w:val="a6"/>
    <w:qFormat/>
    <w:rsid w:val="00991F43"/>
    <w:pPr>
      <w:ind w:left="2124"/>
    </w:pPr>
    <w:rPr>
      <w:b/>
      <w:bCs/>
      <w:sz w:val="36"/>
    </w:rPr>
  </w:style>
  <w:style w:type="paragraph" w:styleId="a7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table" w:styleId="ab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qFormat/>
    <w:rsid w:val="005C0135"/>
    <w:rPr>
      <w:sz w:val="22"/>
      <w:szCs w:val="22"/>
      <w:lang w:eastAsia="en-US"/>
    </w:rPr>
  </w:style>
  <w:style w:type="paragraph" w:customStyle="1" w:styleId="ad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BC1A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C1AD7"/>
    <w:rPr>
      <w:sz w:val="24"/>
      <w:szCs w:val="24"/>
    </w:rPr>
  </w:style>
  <w:style w:type="paragraph" w:styleId="af0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23F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Название Знак"/>
    <w:basedOn w:val="a0"/>
    <w:link w:val="a3"/>
    <w:rsid w:val="004A2D53"/>
    <w:rPr>
      <w:sz w:val="32"/>
    </w:rPr>
  </w:style>
  <w:style w:type="character" w:styleId="af2">
    <w:name w:val="Hyperlink"/>
    <w:uiPriority w:val="99"/>
    <w:unhideWhenUsed/>
    <w:rsid w:val="00D76CCF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B10227"/>
    <w:pPr>
      <w:ind w:left="720"/>
      <w:contextualSpacing/>
    </w:pPr>
    <w:rPr>
      <w:sz w:val="20"/>
      <w:szCs w:val="20"/>
    </w:rPr>
  </w:style>
  <w:style w:type="character" w:customStyle="1" w:styleId="a6">
    <w:name w:val="Подзаголовок Знак"/>
    <w:basedOn w:val="a0"/>
    <w:link w:val="a5"/>
    <w:locked/>
    <w:rsid w:val="00EE593B"/>
    <w:rPr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69D9-5492-49BE-8B62-78A0C4C3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2024-12-24T11:58:00Z</cp:lastPrinted>
  <dcterms:created xsi:type="dcterms:W3CDTF">2024-11-12T00:48:00Z</dcterms:created>
  <dcterms:modified xsi:type="dcterms:W3CDTF">2024-12-24T11:58:00Z</dcterms:modified>
</cp:coreProperties>
</file>